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1F1E72FE" w14:textId="77777777" w:rsidR="00CC60CE" w:rsidRDefault="00000000">
      <w:pPr>
        <w:pStyle w:val="Ttulo2"/>
      </w:pPr>
      <w:bookmarkStart w:id="0" w:name="_23oj7bgrg48p" w:colFirst="0" w:colLast="0"/>
      <w:bookmarkEnd w:id="0"/>
      <w:r>
        <w:t>LENGUAJE Y COMUNICACIÓN</w:t>
      </w:r>
    </w:p>
    <w:p w14:paraId="6E2E3A56" w14:textId="77777777" w:rsidR="00CC60CE" w:rsidRDefault="00CC60CE"/>
    <w:tbl>
      <w:tblPr>
        <w:tblStyle w:val="a0"/>
        <w:tblW w:w="9930" w:type="dxa"/>
        <w:jc w:val="center"/>
        <w:tblInd w:w="0" w:type="dxa"/>
        <w:tblBorders>
          <w:top w:val="single" w:sz="4" w:space="0" w:color="37599B"/>
          <w:left w:val="single" w:sz="4" w:space="0" w:color="37599B"/>
          <w:bottom w:val="single" w:sz="4" w:space="0" w:color="37599B"/>
          <w:right w:val="single" w:sz="4" w:space="0" w:color="37599B"/>
          <w:insideH w:val="single" w:sz="4" w:space="0" w:color="37599B"/>
          <w:insideV w:val="single" w:sz="4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450"/>
      </w:tblGrid>
      <w:tr w:rsidR="00CC60CE" w14:paraId="3052B668" w14:textId="77777777">
        <w:trPr>
          <w:trHeight w:val="172"/>
          <w:jc w:val="center"/>
        </w:trPr>
        <w:tc>
          <w:tcPr>
            <w:tcW w:w="9930" w:type="dxa"/>
            <w:gridSpan w:val="2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7E80DAB1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1° BÁSICO</w:t>
            </w:r>
          </w:p>
        </w:tc>
      </w:tr>
      <w:tr w:rsidR="00CC60CE" w14:paraId="1830427C" w14:textId="77777777">
        <w:trPr>
          <w:trHeight w:val="362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02C823B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68CF217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LECTURAS</w:t>
            </w:r>
          </w:p>
        </w:tc>
      </w:tr>
      <w:tr w:rsidR="00CC60CE" w14:paraId="1714F450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E7358B4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1.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A1EBA11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En blanco y negro</w:t>
            </w:r>
          </w:p>
          <w:p w14:paraId="07D525BA" w14:textId="77777777" w:rsidR="00CC60CE" w:rsidRDefault="00000000">
            <w:r>
              <w:rPr>
                <w:b/>
              </w:rPr>
              <w:t>Autor</w:t>
            </w:r>
            <w:r>
              <w:t xml:space="preserve">: Leslie Leppe.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  <w:tr w:rsidR="00CC60CE" w14:paraId="24ACC502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9ED6D31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2.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482B942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Desorden Ada</w:t>
            </w:r>
          </w:p>
          <w:p w14:paraId="6609E540" w14:textId="77777777" w:rsidR="00CC60CE" w:rsidRDefault="00000000">
            <w:r>
              <w:rPr>
                <w:b/>
              </w:rPr>
              <w:t>Autor</w:t>
            </w:r>
            <w:r>
              <w:t xml:space="preserve">: Bernardita Muñoz.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  <w:tr w:rsidR="00CC60CE" w14:paraId="0DA3EE6E" w14:textId="77777777">
        <w:trPr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30EA1C4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3.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3608CFC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La mágica historia del ratoncito Pérez</w:t>
            </w:r>
          </w:p>
          <w:p w14:paraId="1A0D5C8B" w14:textId="77777777" w:rsidR="00CC60CE" w:rsidRDefault="00000000">
            <w:r>
              <w:rPr>
                <w:b/>
              </w:rPr>
              <w:t>Autor</w:t>
            </w:r>
            <w:r>
              <w:t xml:space="preserve">: Fidel del Castillo y Mabel Piérola.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  <w:tr w:rsidR="00CC60CE" w14:paraId="23796AAE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4FEB2B2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4.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A1A5479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No funciona la tele</w:t>
            </w:r>
          </w:p>
          <w:p w14:paraId="7F275875" w14:textId="77777777" w:rsidR="00CC60CE" w:rsidRDefault="00000000">
            <w:r>
              <w:rPr>
                <w:b/>
              </w:rPr>
              <w:t>Autor</w:t>
            </w:r>
            <w:r>
              <w:t xml:space="preserve">: Glen </w:t>
            </w:r>
            <w:proofErr w:type="spellStart"/>
            <w:r>
              <w:t>Maccoy</w:t>
            </w:r>
            <w:proofErr w:type="spellEnd"/>
            <w:r>
              <w:t xml:space="preserve">.   </w:t>
            </w:r>
            <w:r>
              <w:rPr>
                <w:b/>
              </w:rPr>
              <w:t>Editorial</w:t>
            </w:r>
            <w:r>
              <w:t>: Alfaguara</w:t>
            </w:r>
          </w:p>
        </w:tc>
      </w:tr>
      <w:tr w:rsidR="00CC60CE" w14:paraId="49042F2F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3FE5787" w14:textId="77777777" w:rsidR="00CC60CE" w:rsidRDefault="00000000">
            <w:pPr>
              <w:jc w:val="center"/>
              <w:rPr>
                <w:color w:val="37599B"/>
              </w:rPr>
            </w:pPr>
            <w:r>
              <w:rPr>
                <w:b/>
                <w:color w:val="37599B"/>
              </w:rPr>
              <w:t>5.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F708001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Delia Degú y su sombrero</w:t>
            </w:r>
          </w:p>
          <w:p w14:paraId="29EB756A" w14:textId="77777777" w:rsidR="00CC60CE" w:rsidRDefault="00000000">
            <w:r>
              <w:rPr>
                <w:b/>
              </w:rPr>
              <w:t>Autor</w:t>
            </w:r>
            <w:r>
              <w:t xml:space="preserve">: Cecilia </w:t>
            </w:r>
            <w:proofErr w:type="spellStart"/>
            <w:r>
              <w:t>Beuchat</w:t>
            </w:r>
            <w:proofErr w:type="spellEnd"/>
            <w:r>
              <w:t xml:space="preserve">.   </w:t>
            </w:r>
            <w:r>
              <w:rPr>
                <w:b/>
              </w:rPr>
              <w:t>Editorial</w:t>
            </w:r>
            <w:r>
              <w:t>: Alfaguara</w:t>
            </w:r>
          </w:p>
        </w:tc>
      </w:tr>
      <w:tr w:rsidR="00CC60CE" w14:paraId="3C5A329E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0930972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6.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3DE3F6A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Perdí mi calcetín</w:t>
            </w:r>
          </w:p>
          <w:p w14:paraId="6033C004" w14:textId="77777777" w:rsidR="00CC60CE" w:rsidRDefault="00000000">
            <w:r>
              <w:rPr>
                <w:b/>
              </w:rPr>
              <w:t>Autor</w:t>
            </w:r>
            <w:r>
              <w:t xml:space="preserve">: Leslie Leppe.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</w:tbl>
    <w:p w14:paraId="50FC2E84" w14:textId="77777777" w:rsidR="00CC60CE" w:rsidRDefault="00CC60CE" w:rsidP="005E2A7E">
      <w:pPr>
        <w:spacing w:after="113"/>
        <w:rPr>
          <w:i/>
        </w:rPr>
      </w:pPr>
    </w:p>
    <w:sectPr w:rsidR="00CC60CE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413D" w14:textId="77777777" w:rsidR="007E5848" w:rsidRDefault="007E5848">
      <w:r>
        <w:separator/>
      </w:r>
    </w:p>
  </w:endnote>
  <w:endnote w:type="continuationSeparator" w:id="0">
    <w:p w14:paraId="1563FB5F" w14:textId="77777777" w:rsidR="007E5848" w:rsidRDefault="007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D41" w14:textId="77777777" w:rsidR="007E5848" w:rsidRDefault="007E5848">
      <w:r>
        <w:separator/>
      </w:r>
    </w:p>
  </w:footnote>
  <w:footnote w:type="continuationSeparator" w:id="0">
    <w:p w14:paraId="31984A7B" w14:textId="77777777" w:rsidR="007E5848" w:rsidRDefault="007E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5E2A7E"/>
    <w:rsid w:val="007E5848"/>
    <w:rsid w:val="00CC60CE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2023-01-16T11:41:00Z</dcterms:modified>
</cp:coreProperties>
</file>