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271C3E" w14:textId="0A10224A" w:rsidR="00CB2DE0" w:rsidRDefault="00AC70C7">
      <w:pPr>
        <w:tabs>
          <w:tab w:val="left" w:pos="1541"/>
        </w:tabs>
        <w:ind w:left="551"/>
        <w:rPr>
          <w:rFonts w:ascii="Times New Roman"/>
          <w:sz w:val="20"/>
        </w:rPr>
      </w:pPr>
      <w:r>
        <w:rPr>
          <w:rFonts w:ascii="Times New Roman"/>
          <w:sz w:val="20"/>
        </w:rPr>
        <w:tab/>
      </w:r>
      <w:r w:rsidR="00D8521B">
        <w:rPr>
          <w:noProof/>
          <w:lang w:val="en-US" w:eastAsia="en-US" w:bidi="ar-SA"/>
        </w:rPr>
        <w:drawing>
          <wp:inline distT="0" distB="0" distL="0" distR="0" wp14:anchorId="28001526" wp14:editId="26382959">
            <wp:extent cx="6419850" cy="6667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419850" cy="666750"/>
                    </a:xfrm>
                    <a:prstGeom prst="rect">
                      <a:avLst/>
                    </a:prstGeom>
                  </pic:spPr>
                </pic:pic>
              </a:graphicData>
            </a:graphic>
          </wp:inline>
        </w:drawing>
      </w:r>
    </w:p>
    <w:p w14:paraId="3E73663E" w14:textId="77777777" w:rsidR="00CB2DE0" w:rsidRDefault="00CB2DE0">
      <w:pPr>
        <w:pStyle w:val="Textoindependiente"/>
        <w:spacing w:before="2"/>
        <w:rPr>
          <w:rFonts w:ascii="Times New Roman"/>
          <w:sz w:val="14"/>
        </w:rPr>
      </w:pPr>
    </w:p>
    <w:p w14:paraId="3C5B1A21" w14:textId="4BB8F5F3" w:rsidR="00D8521B" w:rsidRDefault="00D8521B" w:rsidP="009E1D60">
      <w:pPr>
        <w:spacing w:before="98"/>
        <w:ind w:left="137"/>
        <w:jc w:val="center"/>
        <w:rPr>
          <w:rFonts w:asciiTheme="minorHAnsi" w:hAnsiTheme="minorHAnsi" w:cstheme="minorHAnsi"/>
          <w:color w:val="17365D"/>
          <w:sz w:val="44"/>
          <w:szCs w:val="44"/>
        </w:rPr>
      </w:pPr>
      <w:r>
        <w:rPr>
          <w:noProof/>
          <w:lang w:val="en-US" w:eastAsia="en-US" w:bidi="ar-SA"/>
        </w:rPr>
        <w:drawing>
          <wp:anchor distT="0" distB="0" distL="114300" distR="114300" simplePos="0" relativeHeight="251677696" behindDoc="0" locked="0" layoutInCell="1" allowOverlap="1" wp14:anchorId="11C04D70" wp14:editId="70B5A917">
            <wp:simplePos x="0" y="0"/>
            <wp:positionH relativeFrom="margin">
              <wp:posOffset>3648075</wp:posOffset>
            </wp:positionH>
            <wp:positionV relativeFrom="paragraph">
              <wp:posOffset>18415</wp:posOffset>
            </wp:positionV>
            <wp:extent cx="386715" cy="447675"/>
            <wp:effectExtent l="0" t="0" r="0" b="9525"/>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6715" cy="4476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52E7B0D" w14:textId="77777777" w:rsidR="00D8521B" w:rsidRDefault="00D8521B" w:rsidP="00D8521B">
      <w:pPr>
        <w:spacing w:before="98"/>
        <w:ind w:left="137"/>
        <w:rPr>
          <w:rFonts w:asciiTheme="minorHAnsi" w:hAnsiTheme="minorHAnsi" w:cstheme="minorHAnsi"/>
          <w:color w:val="17365D"/>
          <w:sz w:val="44"/>
          <w:szCs w:val="44"/>
        </w:rPr>
      </w:pPr>
    </w:p>
    <w:p w14:paraId="6C262BC4" w14:textId="3745D5CF" w:rsidR="00CB2DE0" w:rsidRPr="009E1D60" w:rsidRDefault="001D56D5" w:rsidP="00D8521B">
      <w:pPr>
        <w:spacing w:before="98"/>
        <w:ind w:left="137"/>
        <w:jc w:val="center"/>
        <w:rPr>
          <w:rFonts w:asciiTheme="minorHAnsi" w:hAnsiTheme="minorHAnsi" w:cstheme="minorHAnsi"/>
          <w:sz w:val="44"/>
          <w:szCs w:val="44"/>
        </w:rPr>
      </w:pPr>
      <w:r>
        <w:rPr>
          <w:rFonts w:asciiTheme="minorHAnsi" w:hAnsiTheme="minorHAnsi" w:cstheme="minorHAnsi"/>
          <w:noProof/>
          <w:sz w:val="44"/>
          <w:szCs w:val="44"/>
          <w:lang w:val="en-US" w:eastAsia="en-US" w:bidi="ar-SA"/>
        </w:rPr>
        <mc:AlternateContent>
          <mc:Choice Requires="wps">
            <w:drawing>
              <wp:anchor distT="0" distB="0" distL="0" distR="0" simplePos="0" relativeHeight="251659264" behindDoc="1" locked="0" layoutInCell="1" allowOverlap="1" wp14:anchorId="0FEFF06A" wp14:editId="76445A37">
                <wp:simplePos x="0" y="0"/>
                <wp:positionH relativeFrom="page">
                  <wp:posOffset>437515</wp:posOffset>
                </wp:positionH>
                <wp:positionV relativeFrom="paragraph">
                  <wp:posOffset>504190</wp:posOffset>
                </wp:positionV>
                <wp:extent cx="6894830" cy="0"/>
                <wp:effectExtent l="0" t="0" r="0" b="0"/>
                <wp:wrapTopAndBottom/>
                <wp:docPr id="4"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4830" cy="0"/>
                        </a:xfrm>
                        <a:prstGeom prst="line">
                          <a:avLst/>
                        </a:prstGeom>
                        <a:noFill/>
                        <a:ln w="12192">
                          <a:solidFill>
                            <a:srgbClr val="4F81B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50EBB2" id="Line 32"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45pt,39.7pt" to="577.35pt,3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" strokecolor="#4f81bd" strokeweight=".96pt">
                <w10:wrap type="topAndBottom" anchorx="page"/>
              </v:line>
            </w:pict>
          </mc:Fallback>
        </mc:AlternateContent>
      </w:r>
      <w:r w:rsidR="00AC70C7" w:rsidRPr="009E1D60">
        <w:rPr>
          <w:rFonts w:asciiTheme="minorHAnsi" w:hAnsiTheme="minorHAnsi" w:cstheme="minorHAnsi"/>
          <w:color w:val="17365D"/>
          <w:sz w:val="44"/>
          <w:szCs w:val="44"/>
        </w:rPr>
        <w:t>Lista de Útiles Escolares 20</w:t>
      </w:r>
      <w:r w:rsidR="00E56FFA" w:rsidRPr="009E1D60">
        <w:rPr>
          <w:rFonts w:asciiTheme="minorHAnsi" w:hAnsiTheme="minorHAnsi" w:cstheme="minorHAnsi"/>
          <w:color w:val="17365D"/>
          <w:sz w:val="44"/>
          <w:szCs w:val="44"/>
        </w:rPr>
        <w:t>2</w:t>
      </w:r>
      <w:r w:rsidR="009A1F3D" w:rsidRPr="009E1D60">
        <w:rPr>
          <w:rFonts w:asciiTheme="minorHAnsi" w:hAnsiTheme="minorHAnsi" w:cstheme="minorHAnsi"/>
          <w:color w:val="17365D"/>
          <w:sz w:val="44"/>
          <w:szCs w:val="44"/>
        </w:rPr>
        <w:t>1</w:t>
      </w:r>
    </w:p>
    <w:p w14:paraId="0F69F6D7" w14:textId="70CEE1CE" w:rsidR="00CB2DE0" w:rsidRPr="009E1D60" w:rsidRDefault="009A1F3D" w:rsidP="009E1D60">
      <w:pPr>
        <w:spacing w:before="267"/>
        <w:ind w:left="137"/>
        <w:jc w:val="center"/>
        <w:rPr>
          <w:rFonts w:asciiTheme="minorHAnsi" w:hAnsiTheme="minorHAnsi" w:cstheme="minorHAnsi"/>
          <w:b/>
          <w:sz w:val="44"/>
          <w:szCs w:val="44"/>
        </w:rPr>
      </w:pPr>
      <w:r w:rsidRPr="009E1D60">
        <w:rPr>
          <w:rFonts w:asciiTheme="minorHAnsi" w:hAnsiTheme="minorHAnsi" w:cstheme="minorHAnsi"/>
          <w:b/>
          <w:sz w:val="44"/>
          <w:szCs w:val="44"/>
        </w:rPr>
        <w:t>Tercero</w:t>
      </w:r>
      <w:r w:rsidR="00AC70C7" w:rsidRPr="009E1D60">
        <w:rPr>
          <w:rFonts w:asciiTheme="minorHAnsi" w:hAnsiTheme="minorHAnsi" w:cstheme="minorHAnsi"/>
          <w:b/>
          <w:sz w:val="44"/>
          <w:szCs w:val="44"/>
        </w:rPr>
        <w:t xml:space="preserve"> Básico</w:t>
      </w:r>
    </w:p>
    <w:p w14:paraId="18773962" w14:textId="77777777" w:rsidR="00B5510A" w:rsidRDefault="00B5510A" w:rsidP="00B5510A">
      <w:pPr>
        <w:jc w:val="both"/>
        <w:rPr>
          <w:rFonts w:asciiTheme="minorHAnsi" w:hAnsiTheme="minorHAnsi" w:cstheme="minorHAnsi"/>
          <w:b/>
        </w:rPr>
      </w:pPr>
    </w:p>
    <w:p w14:paraId="2F9FFAC7" w14:textId="77777777" w:rsidR="00B5510A" w:rsidRDefault="00B5510A" w:rsidP="00B5510A">
      <w:pPr>
        <w:jc w:val="both"/>
        <w:rPr>
          <w:rFonts w:cstheme="minorHAnsi"/>
        </w:rPr>
      </w:pPr>
      <w:r w:rsidRPr="00CD4378">
        <w:rPr>
          <w:rFonts w:asciiTheme="minorHAnsi" w:hAnsiTheme="minorHAnsi" w:cstheme="minorHAnsi"/>
          <w:b/>
        </w:rPr>
        <w:t>Estimados</w:t>
      </w:r>
      <w:r w:rsidRPr="00CD4378">
        <w:rPr>
          <w:rFonts w:cstheme="minorHAnsi"/>
          <w:b/>
        </w:rPr>
        <w:t xml:space="preserve"> </w:t>
      </w:r>
      <w:r w:rsidRPr="00CD4378">
        <w:rPr>
          <w:rFonts w:asciiTheme="minorHAnsi" w:hAnsiTheme="minorHAnsi" w:cstheme="minorHAnsi"/>
          <w:b/>
        </w:rPr>
        <w:t>padres, madres y apoderados/as</w:t>
      </w:r>
      <w:r w:rsidRPr="00CD4378">
        <w:rPr>
          <w:rFonts w:asciiTheme="minorHAnsi" w:hAnsiTheme="minorHAnsi" w:cstheme="minorHAnsi"/>
        </w:rPr>
        <w:t>,</w:t>
      </w:r>
      <w:r>
        <w:rPr>
          <w:rFonts w:cstheme="minorHAnsi"/>
        </w:rPr>
        <w:t xml:space="preserve"> </w:t>
      </w:r>
      <w:r w:rsidRPr="00CD4378">
        <w:rPr>
          <w:rFonts w:asciiTheme="minorHAnsi" w:hAnsiTheme="minorHAnsi" w:cstheme="minorHAnsi"/>
        </w:rPr>
        <w:t>Como colegio hemos tomado algunas medidas de apoyo para nuestras familias, esperando reducir algunos de los gastos característicos de cada nuevo año escolar. Las listas de útiles para el 2021 considerarán los elementos mínimos</w:t>
      </w:r>
      <w:r>
        <w:rPr>
          <w:rFonts w:cstheme="minorHAnsi"/>
        </w:rPr>
        <w:t>. No se solicita, por este año texto de Religión, ya que, ha sido aprobado por el Ministerio de Educación, Planes y programas Nuevos.</w:t>
      </w:r>
    </w:p>
    <w:p w14:paraId="276481BB" w14:textId="77777777" w:rsidR="00B5510A" w:rsidRDefault="00B5510A" w:rsidP="00B5510A">
      <w:pPr>
        <w:jc w:val="both"/>
        <w:rPr>
          <w:rFonts w:cstheme="minorHAnsi"/>
        </w:rPr>
      </w:pPr>
    </w:p>
    <w:tbl>
      <w:tblPr>
        <w:tblStyle w:val="Tablaconcuadrcula"/>
        <w:tblW w:w="0" w:type="auto"/>
        <w:tblLook w:val="04A0" w:firstRow="1" w:lastRow="0" w:firstColumn="1" w:lastColumn="0" w:noHBand="0" w:noVBand="1"/>
      </w:tblPr>
      <w:tblGrid>
        <w:gridCol w:w="9964"/>
      </w:tblGrid>
      <w:tr w:rsidR="00B5510A" w:rsidRPr="00751698" w14:paraId="676C8A52" w14:textId="77777777" w:rsidTr="0049217F">
        <w:tc>
          <w:tcPr>
            <w:tcW w:w="9964" w:type="dxa"/>
            <w:shd w:val="clear" w:color="auto" w:fill="D9D9D9" w:themeFill="background1" w:themeFillShade="D9"/>
          </w:tcPr>
          <w:p w14:paraId="55D1A9D1" w14:textId="77777777" w:rsidR="00B5510A" w:rsidRPr="00751698" w:rsidRDefault="00B5510A" w:rsidP="0049217F">
            <w:pPr>
              <w:jc w:val="both"/>
              <w:rPr>
                <w:rFonts w:asciiTheme="minorHAnsi" w:hAnsiTheme="minorHAnsi" w:cstheme="minorHAnsi"/>
                <w:b/>
                <w:lang w:val="es-CL"/>
              </w:rPr>
            </w:pPr>
            <w:r w:rsidRPr="00751698">
              <w:rPr>
                <w:rFonts w:asciiTheme="minorHAnsi" w:hAnsiTheme="minorHAnsi" w:cstheme="minorHAnsi"/>
                <w:b/>
                <w:lang w:val="es-CL"/>
              </w:rPr>
              <w:t>UNIFORME ESCOLAR PRESENCIAL Y/O VIRTUAL</w:t>
            </w:r>
          </w:p>
        </w:tc>
      </w:tr>
      <w:tr w:rsidR="00B5510A" w:rsidRPr="00751698" w14:paraId="2E11303F" w14:textId="77777777" w:rsidTr="0049217F">
        <w:tc>
          <w:tcPr>
            <w:tcW w:w="9964" w:type="dxa"/>
          </w:tcPr>
          <w:p w14:paraId="4A034BFF" w14:textId="77777777" w:rsidR="00B5510A" w:rsidRPr="00751698" w:rsidRDefault="00B5510A" w:rsidP="0049217F">
            <w:pPr>
              <w:jc w:val="both"/>
              <w:rPr>
                <w:rFonts w:asciiTheme="minorHAnsi" w:hAnsiTheme="minorHAnsi" w:cstheme="minorHAnsi"/>
              </w:rPr>
            </w:pPr>
            <w:r w:rsidRPr="00751698">
              <w:rPr>
                <w:rFonts w:asciiTheme="minorHAnsi" w:hAnsiTheme="minorHAnsi" w:cstheme="minorHAnsi"/>
              </w:rPr>
              <w:t>Para el 2021, de modo excepcional por las condiciones sanitarias se usará polera institucional o camisa corbata, pantalón gris o buzo azul y zapatillas negras. En tiempo de frío polerón institucional o parka azul, permitiendo de esta manera realizar correctos recambios al asistir a clases, siguiendo una línea de sanitación de elementos de uso personal.</w:t>
            </w:r>
          </w:p>
          <w:p w14:paraId="7B87582A" w14:textId="77777777" w:rsidR="00B5510A" w:rsidRDefault="00B5510A" w:rsidP="0049217F">
            <w:pPr>
              <w:jc w:val="both"/>
              <w:rPr>
                <w:rFonts w:asciiTheme="minorHAnsi" w:hAnsiTheme="minorHAnsi" w:cstheme="minorHAnsi"/>
              </w:rPr>
            </w:pPr>
            <w:r w:rsidRPr="00751698">
              <w:rPr>
                <w:rFonts w:asciiTheme="minorHAnsi" w:hAnsiTheme="minorHAnsi" w:cstheme="minorHAnsi"/>
              </w:rPr>
              <w:t xml:space="preserve">Para ceremonias o actos oficiales (Licenciatura, Misa de Generación, Misa del Sagrado Corazón, Primera Comunión) Uso del Uniforme Oficial: Camisa y corbata Institucional, pantalón gris y chaqueta azul y zapatos negros. </w:t>
            </w:r>
          </w:p>
          <w:p w14:paraId="124E3DFE" w14:textId="77777777" w:rsidR="00B5510A" w:rsidRPr="00751698" w:rsidRDefault="00B5510A" w:rsidP="0049217F">
            <w:pPr>
              <w:jc w:val="both"/>
              <w:rPr>
                <w:rFonts w:asciiTheme="minorHAnsi" w:hAnsiTheme="minorHAnsi" w:cstheme="minorHAnsi"/>
              </w:rPr>
            </w:pPr>
            <w:r w:rsidRPr="00751698">
              <w:rPr>
                <w:rFonts w:asciiTheme="minorHAnsi" w:hAnsiTheme="minorHAnsi" w:cstheme="minorHAnsi"/>
              </w:rPr>
              <w:t>Ceremonia de la Luz Sexto Básico y Octavo: Polera Institucional, pantalón gris y zapatos negros.</w:t>
            </w:r>
          </w:p>
          <w:p w14:paraId="5EAD0121" w14:textId="77777777" w:rsidR="00B5510A" w:rsidRPr="00751698" w:rsidRDefault="00B5510A" w:rsidP="0049217F">
            <w:pPr>
              <w:jc w:val="both"/>
              <w:rPr>
                <w:rFonts w:asciiTheme="minorHAnsi" w:hAnsiTheme="minorHAnsi" w:cstheme="minorHAnsi"/>
                <w:b/>
                <w:lang w:val="es-CL"/>
              </w:rPr>
            </w:pPr>
            <w:r w:rsidRPr="00751698">
              <w:rPr>
                <w:rFonts w:asciiTheme="minorHAnsi" w:hAnsiTheme="minorHAnsi" w:cstheme="minorHAnsi"/>
              </w:rPr>
              <w:t xml:space="preserve"> </w:t>
            </w:r>
          </w:p>
        </w:tc>
      </w:tr>
    </w:tbl>
    <w:p w14:paraId="1129A316" w14:textId="77777777" w:rsidR="00CB2DE0" w:rsidRDefault="00CB2DE0">
      <w:pPr>
        <w:pStyle w:val="Textoindependiente"/>
        <w:rPr>
          <w:rFonts w:asciiTheme="minorHAnsi" w:hAnsiTheme="minorHAnsi" w:cstheme="minorHAnsi"/>
          <w:sz w:val="22"/>
          <w:szCs w:val="22"/>
        </w:rPr>
      </w:pPr>
    </w:p>
    <w:p w14:paraId="57075E89" w14:textId="457DBD21" w:rsidR="00B5510A" w:rsidRPr="009E1D60" w:rsidRDefault="00B5510A" w:rsidP="00B5510A">
      <w:pPr>
        <w:spacing w:before="267"/>
        <w:ind w:left="446"/>
        <w:rPr>
          <w:rFonts w:asciiTheme="minorHAnsi" w:hAnsiTheme="minorHAnsi" w:cstheme="minorHAnsi"/>
          <w:b/>
          <w:i/>
        </w:rPr>
      </w:pPr>
      <w:r>
        <w:rPr>
          <w:rFonts w:asciiTheme="minorHAnsi" w:hAnsiTheme="minorHAnsi" w:cstheme="minorHAnsi"/>
          <w:b/>
        </w:rPr>
        <w:t>Profesores Jefes: Karem Osorio Zúñiga y Nicolás Fuenzalida Rodríguez</w:t>
      </w:r>
    </w:p>
    <w:p w14:paraId="30E130E2" w14:textId="77777777" w:rsidR="00B5510A" w:rsidRPr="009E1D60" w:rsidRDefault="00B5510A">
      <w:pPr>
        <w:pStyle w:val="Textoindependiente"/>
        <w:rPr>
          <w:rFonts w:asciiTheme="minorHAnsi" w:hAnsiTheme="minorHAnsi" w:cstheme="minorHAnsi"/>
          <w:sz w:val="22"/>
          <w:szCs w:val="22"/>
        </w:rPr>
      </w:pPr>
    </w:p>
    <w:p w14:paraId="0562417C" w14:textId="77777777" w:rsidR="00CB2DE0" w:rsidRPr="009E1D60" w:rsidRDefault="00CB2DE0">
      <w:pPr>
        <w:pStyle w:val="Textoindependiente"/>
        <w:spacing w:before="4"/>
        <w:rPr>
          <w:rFonts w:asciiTheme="minorHAnsi" w:hAnsiTheme="minorHAnsi" w:cstheme="minorHAnsi"/>
          <w:sz w:val="22"/>
          <w:szCs w:val="22"/>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2"/>
        <w:gridCol w:w="7656"/>
      </w:tblGrid>
      <w:tr w:rsidR="00CB2DE0" w:rsidRPr="00D8521B" w14:paraId="0990ED59" w14:textId="77777777" w:rsidTr="00B5510A">
        <w:trPr>
          <w:trHeight w:val="1343"/>
          <w:jc w:val="center"/>
        </w:trPr>
        <w:tc>
          <w:tcPr>
            <w:tcW w:w="2832" w:type="dxa"/>
            <w:shd w:val="clear" w:color="auto" w:fill="D9D9D9"/>
          </w:tcPr>
          <w:p w14:paraId="2576F842" w14:textId="77777777" w:rsidR="00CB2DE0" w:rsidRPr="00D8521B" w:rsidRDefault="00CB2DE0">
            <w:pPr>
              <w:pStyle w:val="TableParagraph"/>
              <w:spacing w:before="6"/>
              <w:ind w:left="0"/>
              <w:rPr>
                <w:rFonts w:asciiTheme="minorHAnsi" w:hAnsiTheme="minorHAnsi" w:cstheme="minorHAnsi"/>
              </w:rPr>
            </w:pPr>
          </w:p>
          <w:p w14:paraId="601EB705" w14:textId="77777777" w:rsidR="00CB2DE0" w:rsidRPr="00D8521B" w:rsidRDefault="00AC70C7">
            <w:pPr>
              <w:pStyle w:val="TableParagraph"/>
              <w:ind w:left="248" w:right="242"/>
              <w:jc w:val="center"/>
              <w:rPr>
                <w:rFonts w:asciiTheme="minorHAnsi" w:hAnsiTheme="minorHAnsi" w:cstheme="minorHAnsi"/>
              </w:rPr>
            </w:pPr>
            <w:r w:rsidRPr="00D8521B">
              <w:rPr>
                <w:rFonts w:asciiTheme="minorHAnsi" w:hAnsiTheme="minorHAnsi" w:cstheme="minorHAnsi"/>
                <w:w w:val="105"/>
              </w:rPr>
              <w:t>Lenguaje y comunicación</w:t>
            </w:r>
          </w:p>
        </w:tc>
        <w:tc>
          <w:tcPr>
            <w:tcW w:w="7656" w:type="dxa"/>
            <w:shd w:val="clear" w:color="auto" w:fill="D9D9D9"/>
          </w:tcPr>
          <w:p w14:paraId="156019C1" w14:textId="77777777" w:rsidR="00CB2DE0" w:rsidRPr="00D8521B" w:rsidRDefault="00AC70C7">
            <w:pPr>
              <w:pStyle w:val="TableParagraph"/>
              <w:spacing w:before="6" w:line="252" w:lineRule="auto"/>
              <w:rPr>
                <w:rFonts w:asciiTheme="minorHAnsi" w:hAnsiTheme="minorHAnsi" w:cstheme="minorHAnsi"/>
              </w:rPr>
            </w:pPr>
            <w:r w:rsidRPr="00D8521B">
              <w:rPr>
                <w:rFonts w:asciiTheme="minorHAnsi" w:hAnsiTheme="minorHAnsi" w:cstheme="minorHAnsi"/>
                <w:w w:val="105"/>
              </w:rPr>
              <w:t xml:space="preserve">1 cuaderno </w:t>
            </w:r>
            <w:proofErr w:type="spellStart"/>
            <w:r w:rsidRPr="00D8521B">
              <w:rPr>
                <w:rFonts w:asciiTheme="minorHAnsi" w:hAnsiTheme="minorHAnsi" w:cstheme="minorHAnsi"/>
                <w:w w:val="105"/>
              </w:rPr>
              <w:t>College</w:t>
            </w:r>
            <w:proofErr w:type="spellEnd"/>
            <w:r w:rsidRPr="00D8521B">
              <w:rPr>
                <w:rFonts w:asciiTheme="minorHAnsi" w:hAnsiTheme="minorHAnsi" w:cstheme="minorHAnsi"/>
                <w:w w:val="105"/>
              </w:rPr>
              <w:t xml:space="preserve"> de 100 hojas, matemática, cuadro 5mm (forro rojo). (Con identificación en la parte de afuera de la tapa).</w:t>
            </w:r>
          </w:p>
          <w:p w14:paraId="535F9374" w14:textId="77777777" w:rsidR="00B5510A" w:rsidRDefault="00AC70C7">
            <w:pPr>
              <w:pStyle w:val="TableParagraph"/>
              <w:spacing w:line="252" w:lineRule="auto"/>
              <w:rPr>
                <w:rFonts w:asciiTheme="minorHAnsi" w:hAnsiTheme="minorHAnsi" w:cstheme="minorHAnsi"/>
                <w:w w:val="105"/>
              </w:rPr>
            </w:pPr>
            <w:r w:rsidRPr="00D8521B">
              <w:rPr>
                <w:rFonts w:asciiTheme="minorHAnsi" w:hAnsiTheme="minorHAnsi" w:cstheme="minorHAnsi"/>
                <w:w w:val="105"/>
              </w:rPr>
              <w:t xml:space="preserve">1 paquete de hojas perforadas, cuadro grande. </w:t>
            </w:r>
          </w:p>
          <w:p w14:paraId="22C8B9E9" w14:textId="14A8B26B" w:rsidR="00CB2DE0" w:rsidRPr="00D8521B" w:rsidRDefault="00AC70C7">
            <w:pPr>
              <w:pStyle w:val="TableParagraph"/>
              <w:spacing w:line="252" w:lineRule="auto"/>
              <w:rPr>
                <w:rFonts w:asciiTheme="minorHAnsi" w:hAnsiTheme="minorHAnsi" w:cstheme="minorHAnsi"/>
              </w:rPr>
            </w:pPr>
            <w:r w:rsidRPr="00D8521B">
              <w:rPr>
                <w:rFonts w:asciiTheme="minorHAnsi" w:hAnsiTheme="minorHAnsi" w:cstheme="minorHAnsi"/>
                <w:w w:val="105"/>
              </w:rPr>
              <w:t xml:space="preserve">Cuaderno de caligrafía vertical, marca </w:t>
            </w:r>
            <w:r w:rsidR="00B5510A" w:rsidRPr="00D8521B">
              <w:rPr>
                <w:rFonts w:asciiTheme="minorHAnsi" w:hAnsiTheme="minorHAnsi" w:cstheme="minorHAnsi"/>
                <w:w w:val="105"/>
              </w:rPr>
              <w:t>Caligrafix</w:t>
            </w:r>
            <w:r w:rsidRPr="00D8521B">
              <w:rPr>
                <w:rFonts w:asciiTheme="minorHAnsi" w:hAnsiTheme="minorHAnsi" w:cstheme="minorHAnsi"/>
                <w:w w:val="105"/>
              </w:rPr>
              <w:t xml:space="preserve">, </w:t>
            </w:r>
            <w:r w:rsidR="00464D9F" w:rsidRPr="00D8521B">
              <w:rPr>
                <w:rFonts w:asciiTheme="minorHAnsi" w:hAnsiTheme="minorHAnsi" w:cstheme="minorHAnsi"/>
                <w:w w:val="105"/>
              </w:rPr>
              <w:t>3</w:t>
            </w:r>
            <w:r w:rsidRPr="00D8521B">
              <w:rPr>
                <w:rFonts w:asciiTheme="minorHAnsi" w:hAnsiTheme="minorHAnsi" w:cstheme="minorHAnsi"/>
                <w:w w:val="105"/>
              </w:rPr>
              <w:t>º básico.</w:t>
            </w:r>
          </w:p>
        </w:tc>
      </w:tr>
      <w:tr w:rsidR="00CB2DE0" w:rsidRPr="00D8521B" w14:paraId="1FC89728" w14:textId="77777777" w:rsidTr="00B5510A">
        <w:trPr>
          <w:trHeight w:val="1074"/>
          <w:jc w:val="center"/>
        </w:trPr>
        <w:tc>
          <w:tcPr>
            <w:tcW w:w="2832" w:type="dxa"/>
          </w:tcPr>
          <w:p w14:paraId="17EE30AC" w14:textId="77777777" w:rsidR="00CB2DE0" w:rsidRPr="00D8521B" w:rsidRDefault="00AC70C7">
            <w:pPr>
              <w:pStyle w:val="TableParagraph"/>
              <w:spacing w:before="6"/>
              <w:ind w:left="247" w:right="242"/>
              <w:jc w:val="center"/>
              <w:rPr>
                <w:rFonts w:asciiTheme="minorHAnsi" w:hAnsiTheme="minorHAnsi" w:cstheme="minorHAnsi"/>
              </w:rPr>
            </w:pPr>
            <w:r w:rsidRPr="00D8521B">
              <w:rPr>
                <w:rFonts w:asciiTheme="minorHAnsi" w:hAnsiTheme="minorHAnsi" w:cstheme="minorHAnsi"/>
                <w:w w:val="105"/>
              </w:rPr>
              <w:t>Matemática</w:t>
            </w:r>
          </w:p>
        </w:tc>
        <w:tc>
          <w:tcPr>
            <w:tcW w:w="7656" w:type="dxa"/>
          </w:tcPr>
          <w:p w14:paraId="27CDF8F3" w14:textId="77777777" w:rsidR="00CB2DE0" w:rsidRPr="00D8521B" w:rsidRDefault="00AC70C7">
            <w:pPr>
              <w:pStyle w:val="TableParagraph"/>
              <w:spacing w:before="6" w:line="252" w:lineRule="auto"/>
              <w:rPr>
                <w:rFonts w:asciiTheme="minorHAnsi" w:hAnsiTheme="minorHAnsi" w:cstheme="minorHAnsi"/>
              </w:rPr>
            </w:pPr>
            <w:r w:rsidRPr="00D8521B">
              <w:rPr>
                <w:rFonts w:asciiTheme="minorHAnsi" w:hAnsiTheme="minorHAnsi" w:cstheme="minorHAnsi"/>
                <w:w w:val="105"/>
              </w:rPr>
              <w:t>1 cuaderno universitario 100 hojas, matemática, cuadro grande (forro azul). Con identificación en la parte de afuera de la tapa.</w:t>
            </w:r>
          </w:p>
          <w:p w14:paraId="23D43A2D" w14:textId="77777777" w:rsidR="00CB2DE0" w:rsidRPr="00D8521B" w:rsidRDefault="00AC70C7">
            <w:pPr>
              <w:pStyle w:val="TableParagraph"/>
              <w:spacing w:line="256" w:lineRule="exact"/>
              <w:rPr>
                <w:rFonts w:asciiTheme="minorHAnsi" w:hAnsiTheme="minorHAnsi" w:cstheme="minorHAnsi"/>
              </w:rPr>
            </w:pPr>
            <w:r w:rsidRPr="00D8521B">
              <w:rPr>
                <w:rFonts w:asciiTheme="minorHAnsi" w:hAnsiTheme="minorHAnsi" w:cstheme="minorHAnsi"/>
                <w:w w:val="105"/>
              </w:rPr>
              <w:t>1 block de hojas pre</w:t>
            </w:r>
            <w:r w:rsidR="00E56FFA" w:rsidRPr="00D8521B">
              <w:rPr>
                <w:rFonts w:asciiTheme="minorHAnsi" w:hAnsiTheme="minorHAnsi" w:cstheme="minorHAnsi"/>
                <w:w w:val="105"/>
              </w:rPr>
              <w:t>-</w:t>
            </w:r>
            <w:r w:rsidRPr="00D8521B">
              <w:rPr>
                <w:rFonts w:asciiTheme="minorHAnsi" w:hAnsiTheme="minorHAnsi" w:cstheme="minorHAnsi"/>
                <w:w w:val="105"/>
              </w:rPr>
              <w:t>picadas (cuadro grande)</w:t>
            </w:r>
          </w:p>
        </w:tc>
      </w:tr>
      <w:tr w:rsidR="00CB2DE0" w:rsidRPr="00D8521B" w14:paraId="79E67B1B" w14:textId="77777777" w:rsidTr="00B5510A">
        <w:trPr>
          <w:trHeight w:val="805"/>
          <w:jc w:val="center"/>
        </w:trPr>
        <w:tc>
          <w:tcPr>
            <w:tcW w:w="2832" w:type="dxa"/>
            <w:shd w:val="clear" w:color="auto" w:fill="D9D9D9"/>
          </w:tcPr>
          <w:p w14:paraId="6D5BA5F5" w14:textId="77777777" w:rsidR="00CB2DE0" w:rsidRPr="00D8521B" w:rsidRDefault="00AC70C7">
            <w:pPr>
              <w:pStyle w:val="TableParagraph"/>
              <w:spacing w:before="6"/>
              <w:ind w:left="248" w:right="240"/>
              <w:jc w:val="center"/>
              <w:rPr>
                <w:rFonts w:asciiTheme="minorHAnsi" w:hAnsiTheme="minorHAnsi" w:cstheme="minorHAnsi"/>
              </w:rPr>
            </w:pPr>
            <w:r w:rsidRPr="00D8521B">
              <w:rPr>
                <w:rFonts w:asciiTheme="minorHAnsi" w:hAnsiTheme="minorHAnsi" w:cstheme="minorHAnsi"/>
                <w:w w:val="105"/>
              </w:rPr>
              <w:t>Ciencias Naturales</w:t>
            </w:r>
          </w:p>
        </w:tc>
        <w:tc>
          <w:tcPr>
            <w:tcW w:w="7656" w:type="dxa"/>
            <w:shd w:val="clear" w:color="auto" w:fill="D9D9D9"/>
          </w:tcPr>
          <w:p w14:paraId="6FFA8C55" w14:textId="77777777" w:rsidR="00CB2DE0" w:rsidRPr="00D8521B" w:rsidRDefault="00AC70C7">
            <w:pPr>
              <w:pStyle w:val="TableParagraph"/>
              <w:spacing w:before="6" w:line="252" w:lineRule="auto"/>
              <w:rPr>
                <w:rFonts w:asciiTheme="minorHAnsi" w:hAnsiTheme="minorHAnsi" w:cstheme="minorHAnsi"/>
              </w:rPr>
            </w:pPr>
            <w:r w:rsidRPr="00D8521B">
              <w:rPr>
                <w:rFonts w:asciiTheme="minorHAnsi" w:hAnsiTheme="minorHAnsi" w:cstheme="minorHAnsi"/>
                <w:w w:val="105"/>
              </w:rPr>
              <w:t>1 cuaderno universitario 100 hojas, cuadro grande (forro verde) Con identificación en la parte de afuera de la tapa.</w:t>
            </w:r>
          </w:p>
        </w:tc>
      </w:tr>
      <w:tr w:rsidR="00CB2DE0" w:rsidRPr="00D8521B" w14:paraId="2890F257" w14:textId="77777777" w:rsidTr="00B5510A">
        <w:trPr>
          <w:trHeight w:val="1074"/>
          <w:jc w:val="center"/>
        </w:trPr>
        <w:tc>
          <w:tcPr>
            <w:tcW w:w="2832" w:type="dxa"/>
          </w:tcPr>
          <w:p w14:paraId="1A0DC01C" w14:textId="77777777" w:rsidR="00CB2DE0" w:rsidRPr="00D8521B" w:rsidRDefault="00AC70C7">
            <w:pPr>
              <w:pStyle w:val="TableParagraph"/>
              <w:spacing w:before="6" w:line="252" w:lineRule="auto"/>
              <w:ind w:left="654" w:hanging="174"/>
              <w:rPr>
                <w:rFonts w:asciiTheme="minorHAnsi" w:hAnsiTheme="minorHAnsi" w:cstheme="minorHAnsi"/>
              </w:rPr>
            </w:pPr>
            <w:r w:rsidRPr="00D8521B">
              <w:rPr>
                <w:rFonts w:asciiTheme="minorHAnsi" w:hAnsiTheme="minorHAnsi" w:cstheme="minorHAnsi"/>
                <w:w w:val="105"/>
              </w:rPr>
              <w:t>Historia, Geografía y Ciencias Sociales</w:t>
            </w:r>
          </w:p>
        </w:tc>
        <w:tc>
          <w:tcPr>
            <w:tcW w:w="7656" w:type="dxa"/>
          </w:tcPr>
          <w:p w14:paraId="1C8FAB0C" w14:textId="77777777" w:rsidR="00CB2DE0" w:rsidRPr="00D8521B" w:rsidRDefault="00AC70C7">
            <w:pPr>
              <w:pStyle w:val="TableParagraph"/>
              <w:spacing w:before="6" w:line="252" w:lineRule="auto"/>
              <w:rPr>
                <w:rFonts w:asciiTheme="minorHAnsi" w:hAnsiTheme="minorHAnsi" w:cstheme="minorHAnsi"/>
              </w:rPr>
            </w:pPr>
            <w:r w:rsidRPr="00D8521B">
              <w:rPr>
                <w:rFonts w:asciiTheme="minorHAnsi" w:hAnsiTheme="minorHAnsi" w:cstheme="minorHAnsi"/>
                <w:w w:val="105"/>
              </w:rPr>
              <w:t>1 cuaderno universitario, 100 hojas, cuadro grande (forro naranjo). Con identificación en la parte de afuera de la tapa.</w:t>
            </w:r>
          </w:p>
          <w:p w14:paraId="4EA199AA" w14:textId="77777777" w:rsidR="00CB2DE0" w:rsidRPr="00D8521B" w:rsidRDefault="00AC70C7">
            <w:pPr>
              <w:pStyle w:val="TableParagraph"/>
              <w:spacing w:line="256" w:lineRule="exact"/>
              <w:rPr>
                <w:rFonts w:asciiTheme="minorHAnsi" w:hAnsiTheme="minorHAnsi" w:cstheme="minorHAnsi"/>
              </w:rPr>
            </w:pPr>
            <w:r w:rsidRPr="00D8521B">
              <w:rPr>
                <w:rFonts w:asciiTheme="minorHAnsi" w:hAnsiTheme="minorHAnsi" w:cstheme="minorHAnsi"/>
                <w:w w:val="105"/>
              </w:rPr>
              <w:t>1 atlas mundial y regionalizado actualizado.</w:t>
            </w:r>
          </w:p>
        </w:tc>
      </w:tr>
      <w:tr w:rsidR="00CB2DE0" w:rsidRPr="00D8521B" w14:paraId="3EEB9530" w14:textId="77777777" w:rsidTr="00B5510A">
        <w:trPr>
          <w:trHeight w:val="747"/>
          <w:jc w:val="center"/>
        </w:trPr>
        <w:tc>
          <w:tcPr>
            <w:tcW w:w="2832" w:type="dxa"/>
            <w:shd w:val="clear" w:color="auto" w:fill="BFBFBF"/>
          </w:tcPr>
          <w:p w14:paraId="5BADB671" w14:textId="77777777" w:rsidR="00CB2DE0" w:rsidRPr="00D8521B" w:rsidRDefault="00AC70C7">
            <w:pPr>
              <w:pStyle w:val="TableParagraph"/>
              <w:spacing w:before="6"/>
              <w:ind w:left="247" w:right="242"/>
              <w:jc w:val="center"/>
              <w:rPr>
                <w:rFonts w:asciiTheme="minorHAnsi" w:hAnsiTheme="minorHAnsi" w:cstheme="minorHAnsi"/>
              </w:rPr>
            </w:pPr>
            <w:r w:rsidRPr="00D8521B">
              <w:rPr>
                <w:rFonts w:asciiTheme="minorHAnsi" w:hAnsiTheme="minorHAnsi" w:cstheme="minorHAnsi"/>
                <w:w w:val="105"/>
              </w:rPr>
              <w:t>Religión</w:t>
            </w:r>
          </w:p>
        </w:tc>
        <w:tc>
          <w:tcPr>
            <w:tcW w:w="7656" w:type="dxa"/>
            <w:shd w:val="clear" w:color="auto" w:fill="BFBFBF"/>
          </w:tcPr>
          <w:p w14:paraId="3ED8E1C5" w14:textId="77777777" w:rsidR="00C24B62" w:rsidRPr="00B5510A" w:rsidRDefault="00C24B62" w:rsidP="00C24B62">
            <w:pPr>
              <w:pStyle w:val="Prrafodelista"/>
              <w:widowControl/>
              <w:numPr>
                <w:ilvl w:val="0"/>
                <w:numId w:val="7"/>
              </w:numPr>
              <w:autoSpaceDE/>
              <w:autoSpaceDN/>
              <w:spacing w:before="0" w:after="200" w:line="276" w:lineRule="auto"/>
              <w:ind w:right="0"/>
              <w:contextualSpacing/>
              <w:jc w:val="both"/>
              <w:rPr>
                <w:rFonts w:asciiTheme="minorHAnsi" w:eastAsiaTheme="minorEastAsia" w:hAnsiTheme="minorHAnsi" w:cstheme="minorHAnsi"/>
                <w:lang w:bidi="ar-SA"/>
              </w:rPr>
            </w:pPr>
            <w:r w:rsidRPr="00B5510A">
              <w:rPr>
                <w:rFonts w:cstheme="minorHAnsi"/>
              </w:rPr>
              <w:t>1 cuaderno de 60 hojas</w:t>
            </w:r>
          </w:p>
          <w:p w14:paraId="215A197C" w14:textId="77777777" w:rsidR="00C24B62" w:rsidRPr="00B5510A" w:rsidRDefault="00C24B62" w:rsidP="00C24B62">
            <w:pPr>
              <w:pStyle w:val="Prrafodelista"/>
              <w:widowControl/>
              <w:numPr>
                <w:ilvl w:val="0"/>
                <w:numId w:val="7"/>
              </w:numPr>
              <w:autoSpaceDE/>
              <w:autoSpaceDN/>
              <w:spacing w:before="0" w:after="200" w:line="276" w:lineRule="auto"/>
              <w:ind w:right="0"/>
              <w:contextualSpacing/>
              <w:jc w:val="both"/>
              <w:rPr>
                <w:rFonts w:cstheme="minorHAnsi"/>
              </w:rPr>
            </w:pPr>
            <w:r w:rsidRPr="00B5510A">
              <w:rPr>
                <w:rFonts w:cstheme="minorHAnsi"/>
              </w:rPr>
              <w:t>Croquera</w:t>
            </w:r>
          </w:p>
          <w:p w14:paraId="18907880" w14:textId="77777777" w:rsidR="00C24B62" w:rsidRPr="00B5510A" w:rsidRDefault="00C24B62" w:rsidP="00C24B62">
            <w:pPr>
              <w:pStyle w:val="Prrafodelista"/>
              <w:widowControl/>
              <w:numPr>
                <w:ilvl w:val="0"/>
                <w:numId w:val="7"/>
              </w:numPr>
              <w:autoSpaceDE/>
              <w:autoSpaceDN/>
              <w:spacing w:before="0" w:after="200" w:line="276" w:lineRule="auto"/>
              <w:ind w:right="0"/>
              <w:contextualSpacing/>
              <w:jc w:val="both"/>
              <w:rPr>
                <w:rFonts w:cstheme="minorHAnsi"/>
              </w:rPr>
            </w:pPr>
            <w:r w:rsidRPr="00B5510A">
              <w:rPr>
                <w:rFonts w:cstheme="minorHAnsi"/>
              </w:rPr>
              <w:t xml:space="preserve">1 carpeta plastificada con </w:t>
            </w:r>
            <w:proofErr w:type="spellStart"/>
            <w:r w:rsidRPr="00B5510A">
              <w:rPr>
                <w:rFonts w:cstheme="minorHAnsi"/>
              </w:rPr>
              <w:t>acoclips</w:t>
            </w:r>
            <w:proofErr w:type="spellEnd"/>
          </w:p>
          <w:p w14:paraId="796B80CB" w14:textId="77777777" w:rsidR="00C24B62" w:rsidRPr="00B5510A" w:rsidRDefault="00C24B62" w:rsidP="00C24B62">
            <w:pPr>
              <w:pStyle w:val="Prrafodelista"/>
              <w:widowControl/>
              <w:numPr>
                <w:ilvl w:val="0"/>
                <w:numId w:val="7"/>
              </w:numPr>
              <w:autoSpaceDE/>
              <w:autoSpaceDN/>
              <w:spacing w:before="0" w:after="200" w:line="276" w:lineRule="auto"/>
              <w:ind w:right="0"/>
              <w:contextualSpacing/>
              <w:jc w:val="both"/>
              <w:rPr>
                <w:rFonts w:cstheme="minorHAnsi"/>
              </w:rPr>
            </w:pPr>
            <w:r w:rsidRPr="00B5510A">
              <w:rPr>
                <w:rFonts w:cstheme="minorHAnsi"/>
              </w:rPr>
              <w:t>Biblia (edición católica) latinoamericana o Nuevo Testamento</w:t>
            </w:r>
          </w:p>
          <w:p w14:paraId="78CBD65D" w14:textId="27F5FDF6" w:rsidR="00D8521B" w:rsidRPr="00D8521B" w:rsidRDefault="00C24B62" w:rsidP="00B5510A">
            <w:pPr>
              <w:pStyle w:val="Prrafodelista"/>
              <w:widowControl/>
              <w:numPr>
                <w:ilvl w:val="0"/>
                <w:numId w:val="7"/>
              </w:numPr>
              <w:autoSpaceDE/>
              <w:autoSpaceDN/>
              <w:spacing w:before="0" w:after="200" w:line="276" w:lineRule="auto"/>
              <w:ind w:right="0"/>
              <w:contextualSpacing/>
              <w:jc w:val="both"/>
              <w:rPr>
                <w:rFonts w:asciiTheme="minorHAnsi" w:hAnsiTheme="minorHAnsi" w:cstheme="minorHAnsi"/>
              </w:rPr>
            </w:pPr>
            <w:r w:rsidRPr="00B5510A">
              <w:rPr>
                <w:rFonts w:cstheme="minorHAnsi"/>
              </w:rPr>
              <w:t xml:space="preserve">Acceso a recursos: lápices de colores, tijeras, cartulinas, papeles de colores, etc. </w:t>
            </w:r>
          </w:p>
        </w:tc>
      </w:tr>
      <w:tr w:rsidR="00CB2DE0" w:rsidRPr="00D8521B" w14:paraId="77E39FBF" w14:textId="77777777" w:rsidTr="00B5510A">
        <w:trPr>
          <w:trHeight w:val="4833"/>
          <w:jc w:val="center"/>
        </w:trPr>
        <w:tc>
          <w:tcPr>
            <w:tcW w:w="2832" w:type="dxa"/>
          </w:tcPr>
          <w:p w14:paraId="6EC71F63" w14:textId="75E4D9D7" w:rsidR="00CB2DE0" w:rsidRPr="00D8521B" w:rsidRDefault="00CB2DE0">
            <w:pPr>
              <w:pStyle w:val="TableParagraph"/>
              <w:ind w:left="0"/>
              <w:rPr>
                <w:rFonts w:asciiTheme="minorHAnsi" w:hAnsiTheme="minorHAnsi" w:cstheme="minorHAnsi"/>
              </w:rPr>
            </w:pPr>
          </w:p>
          <w:p w14:paraId="680C07B5" w14:textId="77777777" w:rsidR="00CB2DE0" w:rsidRPr="00D8521B" w:rsidRDefault="00CB2DE0">
            <w:pPr>
              <w:pStyle w:val="TableParagraph"/>
              <w:ind w:left="0"/>
              <w:rPr>
                <w:rFonts w:asciiTheme="minorHAnsi" w:hAnsiTheme="minorHAnsi" w:cstheme="minorHAnsi"/>
              </w:rPr>
            </w:pPr>
          </w:p>
          <w:p w14:paraId="30909694" w14:textId="77777777" w:rsidR="00CB2DE0" w:rsidRPr="00D8521B" w:rsidRDefault="00CB2DE0">
            <w:pPr>
              <w:pStyle w:val="TableParagraph"/>
              <w:ind w:left="0"/>
              <w:rPr>
                <w:rFonts w:asciiTheme="minorHAnsi" w:hAnsiTheme="minorHAnsi" w:cstheme="minorHAnsi"/>
              </w:rPr>
            </w:pPr>
          </w:p>
          <w:p w14:paraId="35ED6DDA" w14:textId="77777777" w:rsidR="00CB2DE0" w:rsidRPr="00D8521B" w:rsidRDefault="00CB2DE0">
            <w:pPr>
              <w:pStyle w:val="TableParagraph"/>
              <w:ind w:left="0"/>
              <w:rPr>
                <w:rFonts w:asciiTheme="minorHAnsi" w:hAnsiTheme="minorHAnsi" w:cstheme="minorHAnsi"/>
              </w:rPr>
            </w:pPr>
          </w:p>
          <w:p w14:paraId="709C25F9" w14:textId="77777777" w:rsidR="00CB2DE0" w:rsidRPr="00D8521B" w:rsidRDefault="00CB2DE0">
            <w:pPr>
              <w:pStyle w:val="TableParagraph"/>
              <w:ind w:left="0"/>
              <w:rPr>
                <w:rFonts w:asciiTheme="minorHAnsi" w:hAnsiTheme="minorHAnsi" w:cstheme="minorHAnsi"/>
              </w:rPr>
            </w:pPr>
          </w:p>
          <w:p w14:paraId="3169C33C" w14:textId="77777777" w:rsidR="00CB2DE0" w:rsidRPr="00D8521B" w:rsidRDefault="00CB2DE0">
            <w:pPr>
              <w:pStyle w:val="TableParagraph"/>
              <w:ind w:left="0"/>
              <w:rPr>
                <w:rFonts w:asciiTheme="minorHAnsi" w:hAnsiTheme="minorHAnsi" w:cstheme="minorHAnsi"/>
              </w:rPr>
            </w:pPr>
          </w:p>
          <w:p w14:paraId="41739F5A" w14:textId="77777777" w:rsidR="00CB2DE0" w:rsidRPr="00D8521B" w:rsidRDefault="00CB2DE0">
            <w:pPr>
              <w:pStyle w:val="TableParagraph"/>
              <w:ind w:left="0"/>
              <w:rPr>
                <w:rFonts w:asciiTheme="minorHAnsi" w:hAnsiTheme="minorHAnsi" w:cstheme="minorHAnsi"/>
              </w:rPr>
            </w:pPr>
          </w:p>
          <w:p w14:paraId="0BB50F46" w14:textId="77777777" w:rsidR="00CB2DE0" w:rsidRPr="00D8521B" w:rsidRDefault="00CB2DE0">
            <w:pPr>
              <w:pStyle w:val="TableParagraph"/>
              <w:spacing w:before="8"/>
              <w:ind w:left="0"/>
              <w:rPr>
                <w:rFonts w:asciiTheme="minorHAnsi" w:hAnsiTheme="minorHAnsi" w:cstheme="minorHAnsi"/>
              </w:rPr>
            </w:pPr>
          </w:p>
          <w:p w14:paraId="3C17A029" w14:textId="77777777" w:rsidR="00CB2DE0" w:rsidRPr="00D8521B" w:rsidRDefault="00AC70C7">
            <w:pPr>
              <w:pStyle w:val="TableParagraph"/>
              <w:ind w:left="248" w:right="242"/>
              <w:jc w:val="center"/>
              <w:rPr>
                <w:rFonts w:asciiTheme="minorHAnsi" w:hAnsiTheme="minorHAnsi" w:cstheme="minorHAnsi"/>
              </w:rPr>
            </w:pPr>
            <w:r w:rsidRPr="00D8521B">
              <w:rPr>
                <w:rFonts w:asciiTheme="minorHAnsi" w:hAnsiTheme="minorHAnsi" w:cstheme="minorHAnsi"/>
                <w:w w:val="105"/>
              </w:rPr>
              <w:t>Inglés</w:t>
            </w:r>
          </w:p>
        </w:tc>
        <w:tc>
          <w:tcPr>
            <w:tcW w:w="7656" w:type="dxa"/>
          </w:tcPr>
          <w:p w14:paraId="2DD701DA" w14:textId="77777777" w:rsidR="008B1C8C" w:rsidRDefault="008B1C8C" w:rsidP="008B1C8C">
            <w:pPr>
              <w:widowControl/>
              <w:numPr>
                <w:ilvl w:val="0"/>
                <w:numId w:val="12"/>
              </w:numPr>
              <w:pBdr>
                <w:top w:val="nil"/>
                <w:left w:val="nil"/>
                <w:bottom w:val="nil"/>
                <w:right w:val="nil"/>
                <w:between w:val="nil"/>
              </w:pBdr>
              <w:tabs>
                <w:tab w:val="left" w:pos="317"/>
              </w:tabs>
              <w:suppressAutoHyphens/>
              <w:autoSpaceDE/>
              <w:autoSpaceDN/>
              <w:ind w:leftChars="-1" w:left="0" w:hangingChars="1" w:hanging="2"/>
              <w:jc w:val="both"/>
              <w:textDirection w:val="btLr"/>
              <w:textAlignment w:val="top"/>
              <w:outlineLvl w:val="0"/>
              <w:rPr>
                <w:color w:val="000000"/>
              </w:rPr>
            </w:pPr>
            <w:proofErr w:type="spellStart"/>
            <w:r w:rsidRPr="0036129A">
              <w:rPr>
                <w:color w:val="000000"/>
                <w:lang w:val="en-US"/>
              </w:rPr>
              <w:t>Texto</w:t>
            </w:r>
            <w:proofErr w:type="spellEnd"/>
            <w:r w:rsidRPr="0036129A">
              <w:rPr>
                <w:color w:val="000000"/>
                <w:lang w:val="en-US"/>
              </w:rPr>
              <w:t>:  “Learn with us 2</w:t>
            </w:r>
            <w:r w:rsidRPr="0036129A">
              <w:rPr>
                <w:b/>
                <w:color w:val="000000"/>
                <w:lang w:val="en-US"/>
              </w:rPr>
              <w:t>”</w:t>
            </w:r>
            <w:r w:rsidRPr="0036129A">
              <w:rPr>
                <w:color w:val="000000"/>
                <w:lang w:val="en-US"/>
              </w:rPr>
              <w:t xml:space="preserve">, Oxford. </w:t>
            </w:r>
            <w:r>
              <w:rPr>
                <w:color w:val="000000"/>
              </w:rPr>
              <w:t>Texto trabajado durante el año 2020.</w:t>
            </w:r>
          </w:p>
          <w:p w14:paraId="2C6EC94F" w14:textId="77777777" w:rsidR="008B1C8C" w:rsidRDefault="008B1C8C" w:rsidP="008B1C8C">
            <w:pPr>
              <w:tabs>
                <w:tab w:val="left" w:pos="317"/>
              </w:tabs>
              <w:ind w:hanging="2"/>
              <w:jc w:val="both"/>
            </w:pPr>
            <w:r>
              <w:rPr>
                <w:b/>
              </w:rPr>
              <w:t xml:space="preserve">      </w:t>
            </w:r>
            <w:proofErr w:type="spellStart"/>
            <w:r>
              <w:t>Class</w:t>
            </w:r>
            <w:proofErr w:type="spellEnd"/>
            <w:r>
              <w:t xml:space="preserve"> </w:t>
            </w:r>
            <w:proofErr w:type="spellStart"/>
            <w:r>
              <w:t>book</w:t>
            </w:r>
            <w:proofErr w:type="spellEnd"/>
            <w:r>
              <w:t xml:space="preserve"> (Valor venta en librería </w:t>
            </w:r>
            <w:r>
              <w:rPr>
                <w:b/>
              </w:rPr>
              <w:t xml:space="preserve">$ 14.200 </w:t>
            </w:r>
            <w:r>
              <w:t>- Valor venta internet</w:t>
            </w:r>
            <w:r>
              <w:rPr>
                <w:b/>
              </w:rPr>
              <w:t xml:space="preserve"> $12.300</w:t>
            </w:r>
            <w:r>
              <w:t xml:space="preserve">) </w:t>
            </w:r>
          </w:p>
          <w:p w14:paraId="312DAF9F" w14:textId="77777777" w:rsidR="008B1C8C" w:rsidRDefault="008B1C8C" w:rsidP="008B1C8C">
            <w:pPr>
              <w:tabs>
                <w:tab w:val="left" w:pos="317"/>
              </w:tabs>
              <w:ind w:hanging="2"/>
              <w:jc w:val="both"/>
            </w:pPr>
            <w:r>
              <w:t xml:space="preserve">      </w:t>
            </w:r>
            <w:proofErr w:type="spellStart"/>
            <w:r>
              <w:t>Activity</w:t>
            </w:r>
            <w:proofErr w:type="spellEnd"/>
            <w:r>
              <w:t xml:space="preserve"> </w:t>
            </w:r>
            <w:proofErr w:type="spellStart"/>
            <w:r>
              <w:t>book</w:t>
            </w:r>
            <w:proofErr w:type="spellEnd"/>
            <w:r>
              <w:t xml:space="preserve"> (Valor venta en librería </w:t>
            </w:r>
            <w:r>
              <w:rPr>
                <w:b/>
              </w:rPr>
              <w:t xml:space="preserve">$ 12.000 - </w:t>
            </w:r>
            <w:r>
              <w:t>Valor venta internet</w:t>
            </w:r>
            <w:r>
              <w:rPr>
                <w:b/>
              </w:rPr>
              <w:t xml:space="preserve"> $10.400</w:t>
            </w:r>
            <w:r>
              <w:t xml:space="preserve">) </w:t>
            </w:r>
          </w:p>
          <w:p w14:paraId="40B72B06" w14:textId="77777777" w:rsidR="008B1C8C" w:rsidRDefault="008B1C8C" w:rsidP="008B1C8C">
            <w:pPr>
              <w:widowControl/>
              <w:numPr>
                <w:ilvl w:val="0"/>
                <w:numId w:val="11"/>
              </w:numPr>
              <w:tabs>
                <w:tab w:val="left" w:pos="317"/>
              </w:tabs>
              <w:suppressAutoHyphens/>
              <w:autoSpaceDE/>
              <w:autoSpaceDN/>
              <w:ind w:leftChars="-1" w:left="0" w:hangingChars="1" w:hanging="2"/>
              <w:jc w:val="both"/>
              <w:textDirection w:val="btLr"/>
              <w:textAlignment w:val="top"/>
              <w:outlineLvl w:val="0"/>
            </w:pPr>
            <w:r>
              <w:t>Cuaderno cuadriculado 100 hojas.</w:t>
            </w:r>
          </w:p>
          <w:p w14:paraId="4DFA4ADD" w14:textId="77777777" w:rsidR="008B1C8C" w:rsidRDefault="008B1C8C" w:rsidP="008B1C8C">
            <w:pPr>
              <w:widowControl/>
              <w:numPr>
                <w:ilvl w:val="0"/>
                <w:numId w:val="11"/>
              </w:numPr>
              <w:tabs>
                <w:tab w:val="left" w:pos="317"/>
              </w:tabs>
              <w:suppressAutoHyphens/>
              <w:autoSpaceDE/>
              <w:autoSpaceDN/>
              <w:ind w:leftChars="-1" w:left="0" w:hangingChars="1" w:hanging="2"/>
              <w:jc w:val="both"/>
              <w:textDirection w:val="btLr"/>
              <w:textAlignment w:val="top"/>
              <w:outlineLvl w:val="0"/>
            </w:pPr>
            <w:r>
              <w:t>Lápices de colores.</w:t>
            </w:r>
          </w:p>
          <w:p w14:paraId="1616D748" w14:textId="77777777" w:rsidR="008B1C8C" w:rsidRDefault="008B1C8C" w:rsidP="008B1C8C">
            <w:pPr>
              <w:widowControl/>
              <w:numPr>
                <w:ilvl w:val="0"/>
                <w:numId w:val="11"/>
              </w:numPr>
              <w:tabs>
                <w:tab w:val="left" w:pos="317"/>
              </w:tabs>
              <w:suppressAutoHyphens/>
              <w:autoSpaceDE/>
              <w:autoSpaceDN/>
              <w:ind w:leftChars="-1" w:left="0" w:hangingChars="1" w:hanging="2"/>
              <w:jc w:val="both"/>
              <w:textDirection w:val="btLr"/>
              <w:textAlignment w:val="top"/>
              <w:outlineLvl w:val="0"/>
            </w:pPr>
            <w:r>
              <w:rPr>
                <w:u w:val="single"/>
              </w:rPr>
              <w:t>Lecturas complementarias</w:t>
            </w:r>
          </w:p>
          <w:p w14:paraId="054D9437" w14:textId="77777777" w:rsidR="008B1C8C" w:rsidRPr="0036129A" w:rsidRDefault="008B1C8C" w:rsidP="008B1C8C">
            <w:pPr>
              <w:pBdr>
                <w:top w:val="nil"/>
                <w:left w:val="nil"/>
                <w:bottom w:val="nil"/>
                <w:right w:val="nil"/>
                <w:between w:val="nil"/>
              </w:pBdr>
              <w:ind w:hanging="2"/>
              <w:jc w:val="both"/>
              <w:rPr>
                <w:color w:val="000000"/>
                <w:lang w:val="en-US"/>
              </w:rPr>
            </w:pPr>
            <w:r w:rsidRPr="0036129A">
              <w:rPr>
                <w:b/>
                <w:i/>
                <w:color w:val="000000"/>
                <w:lang w:val="en-US"/>
              </w:rPr>
              <w:t xml:space="preserve">“How’s the weather” </w:t>
            </w:r>
            <w:r w:rsidRPr="0036129A">
              <w:rPr>
                <w:color w:val="000000"/>
                <w:lang w:val="en-US"/>
              </w:rPr>
              <w:t>OXFORD DOLPHIN READERS, LEVEL 1</w:t>
            </w:r>
          </w:p>
          <w:p w14:paraId="0C3BB828" w14:textId="77777777" w:rsidR="008B1C8C" w:rsidRPr="0036129A" w:rsidRDefault="008B1C8C" w:rsidP="008B1C8C">
            <w:pPr>
              <w:ind w:hanging="2"/>
              <w:jc w:val="both"/>
              <w:rPr>
                <w:lang w:val="en-US"/>
              </w:rPr>
            </w:pPr>
            <w:r w:rsidRPr="0036129A">
              <w:rPr>
                <w:b/>
                <w:i/>
                <w:lang w:val="en-US"/>
              </w:rPr>
              <w:t>“I can see you!”</w:t>
            </w:r>
            <w:r w:rsidRPr="0036129A">
              <w:rPr>
                <w:i/>
                <w:lang w:val="en-US"/>
              </w:rPr>
              <w:t xml:space="preserve"> </w:t>
            </w:r>
            <w:r w:rsidRPr="0036129A">
              <w:rPr>
                <w:lang w:val="en-US"/>
              </w:rPr>
              <w:t xml:space="preserve">Paul </w:t>
            </w:r>
            <w:proofErr w:type="spellStart"/>
            <w:r w:rsidRPr="0036129A">
              <w:rPr>
                <w:lang w:val="en-US"/>
              </w:rPr>
              <w:t>Shipton</w:t>
            </w:r>
            <w:proofErr w:type="spellEnd"/>
            <w:r w:rsidRPr="0036129A">
              <w:rPr>
                <w:lang w:val="en-US"/>
              </w:rPr>
              <w:t>, OXFORD READ AND IMAGINE, LEVEL BEGINNER</w:t>
            </w:r>
          </w:p>
          <w:p w14:paraId="6A149685" w14:textId="77777777" w:rsidR="008B1C8C" w:rsidRPr="0036129A" w:rsidRDefault="008B1C8C" w:rsidP="008B1C8C">
            <w:pPr>
              <w:ind w:hanging="2"/>
              <w:jc w:val="center"/>
              <w:rPr>
                <w:lang w:val="en-US"/>
              </w:rPr>
            </w:pPr>
          </w:p>
          <w:p w14:paraId="32DF4ACD" w14:textId="77777777" w:rsidR="008B1C8C" w:rsidRDefault="008B1C8C" w:rsidP="008B1C8C">
            <w:pPr>
              <w:shd w:val="clear" w:color="auto" w:fill="FFFFFF"/>
              <w:tabs>
                <w:tab w:val="left" w:pos="175"/>
              </w:tabs>
              <w:ind w:hanging="2"/>
            </w:pPr>
            <w:r>
              <w:rPr>
                <w:b/>
              </w:rPr>
              <w:t>NOTA:</w:t>
            </w:r>
          </w:p>
          <w:p w14:paraId="3B45762F" w14:textId="77777777" w:rsidR="008B1C8C" w:rsidRDefault="008B1C8C" w:rsidP="008B1C8C">
            <w:pPr>
              <w:shd w:val="clear" w:color="auto" w:fill="FFFFFF"/>
              <w:tabs>
                <w:tab w:val="left" w:pos="175"/>
              </w:tabs>
              <w:ind w:hanging="2"/>
            </w:pPr>
            <w:r>
              <w:t xml:space="preserve">Los textos a utilizar el año 2021 serán los mismos trabajados durante el año 2020, se trabajará en las unidades no realizadas. Todos los alumnos deben tener su libro en forma física, ya que la editorial nos </w:t>
            </w:r>
            <w:proofErr w:type="spellStart"/>
            <w:r>
              <w:t>aviso</w:t>
            </w:r>
            <w:proofErr w:type="spellEnd"/>
            <w:r>
              <w:t xml:space="preserve"> que para el año 2021 no tendremos acceso a los libros digitales.</w:t>
            </w:r>
          </w:p>
          <w:p w14:paraId="72D3CF80" w14:textId="77777777" w:rsidR="008B1C8C" w:rsidRDefault="008B1C8C" w:rsidP="008B1C8C">
            <w:pPr>
              <w:shd w:val="clear" w:color="auto" w:fill="FFFFFF"/>
              <w:tabs>
                <w:tab w:val="left" w:pos="175"/>
              </w:tabs>
              <w:ind w:hanging="2"/>
            </w:pPr>
            <w:r>
              <w:t xml:space="preserve">Quienes no tienen el texto, pueden adquirirlo en cualquier </w:t>
            </w:r>
            <w:r>
              <w:rPr>
                <w:b/>
              </w:rPr>
              <w:t xml:space="preserve">Librería </w:t>
            </w:r>
            <w:proofErr w:type="spellStart"/>
            <w:r>
              <w:rPr>
                <w:b/>
              </w:rPr>
              <w:t>Books</w:t>
            </w:r>
            <w:proofErr w:type="spellEnd"/>
            <w:r>
              <w:rPr>
                <w:b/>
              </w:rPr>
              <w:t xml:space="preserve"> and Bits, </w:t>
            </w:r>
            <w:r>
              <w:t>en forma presencial o vía internet, en donde se mantiene</w:t>
            </w:r>
            <w:bookmarkStart w:id="0" w:name="_GoBack"/>
            <w:bookmarkEnd w:id="0"/>
            <w:r>
              <w:t>n los precios con el descuento respectivo a nuestro colegio. </w:t>
            </w:r>
          </w:p>
          <w:p w14:paraId="3F45E80A" w14:textId="0E4AD889" w:rsidR="009E1D60" w:rsidRPr="00D8521B" w:rsidRDefault="009E1D60">
            <w:pPr>
              <w:pStyle w:val="TableParagraph"/>
              <w:spacing w:before="13" w:line="249" w:lineRule="auto"/>
              <w:rPr>
                <w:rFonts w:asciiTheme="minorHAnsi" w:hAnsiTheme="minorHAnsi" w:cstheme="minorHAnsi"/>
              </w:rPr>
            </w:pPr>
          </w:p>
        </w:tc>
      </w:tr>
      <w:tr w:rsidR="00CB2DE0" w:rsidRPr="00D8521B" w14:paraId="3098C1D5" w14:textId="77777777" w:rsidTr="00B5510A">
        <w:trPr>
          <w:trHeight w:val="805"/>
          <w:jc w:val="center"/>
        </w:trPr>
        <w:tc>
          <w:tcPr>
            <w:tcW w:w="2832" w:type="dxa"/>
            <w:shd w:val="clear" w:color="auto" w:fill="D9D9D9" w:themeFill="background1" w:themeFillShade="D9"/>
          </w:tcPr>
          <w:p w14:paraId="7274539A" w14:textId="77777777" w:rsidR="00CB2DE0" w:rsidRPr="00D8521B" w:rsidRDefault="00CB2DE0">
            <w:pPr>
              <w:pStyle w:val="TableParagraph"/>
              <w:spacing w:before="6"/>
              <w:ind w:left="0"/>
              <w:rPr>
                <w:rFonts w:asciiTheme="minorHAnsi" w:hAnsiTheme="minorHAnsi" w:cstheme="minorHAnsi"/>
              </w:rPr>
            </w:pPr>
          </w:p>
          <w:p w14:paraId="73B82677" w14:textId="77777777" w:rsidR="00CB2DE0" w:rsidRPr="00D8521B" w:rsidRDefault="00AC70C7">
            <w:pPr>
              <w:pStyle w:val="TableParagraph"/>
              <w:ind w:left="247" w:right="242"/>
              <w:jc w:val="center"/>
              <w:rPr>
                <w:rFonts w:asciiTheme="minorHAnsi" w:hAnsiTheme="minorHAnsi" w:cstheme="minorHAnsi"/>
              </w:rPr>
            </w:pPr>
            <w:r w:rsidRPr="00D8521B">
              <w:rPr>
                <w:rFonts w:asciiTheme="minorHAnsi" w:hAnsiTheme="minorHAnsi" w:cstheme="minorHAnsi"/>
                <w:w w:val="105"/>
              </w:rPr>
              <w:t>Educación Artística</w:t>
            </w:r>
          </w:p>
        </w:tc>
        <w:tc>
          <w:tcPr>
            <w:tcW w:w="7656" w:type="dxa"/>
            <w:shd w:val="clear" w:color="auto" w:fill="D9D9D9" w:themeFill="background1" w:themeFillShade="D9"/>
          </w:tcPr>
          <w:p w14:paraId="7AA8963E" w14:textId="1BE786AE" w:rsidR="00CB2DE0" w:rsidRPr="00D8521B" w:rsidRDefault="00B5510A" w:rsidP="00B5510A">
            <w:pPr>
              <w:pStyle w:val="TableParagraph"/>
              <w:tabs>
                <w:tab w:val="left" w:pos="830"/>
              </w:tabs>
              <w:spacing w:before="6" w:line="252" w:lineRule="auto"/>
              <w:ind w:right="111"/>
              <w:rPr>
                <w:rFonts w:asciiTheme="minorHAnsi" w:hAnsiTheme="minorHAnsi" w:cstheme="minorHAnsi"/>
              </w:rPr>
            </w:pPr>
            <w:r>
              <w:rPr>
                <w:rFonts w:asciiTheme="minorHAnsi" w:hAnsiTheme="minorHAnsi" w:cstheme="minorHAnsi"/>
                <w:w w:val="105"/>
              </w:rPr>
              <w:t xml:space="preserve">1 </w:t>
            </w:r>
            <w:r w:rsidR="00AC70C7" w:rsidRPr="00D8521B">
              <w:rPr>
                <w:rFonts w:asciiTheme="minorHAnsi" w:hAnsiTheme="minorHAnsi" w:cstheme="minorHAnsi"/>
                <w:w w:val="105"/>
              </w:rPr>
              <w:t>Croquera tamaño oficio, con identificación en la parte de afuera de la</w:t>
            </w:r>
            <w:r w:rsidR="00AC70C7" w:rsidRPr="00D8521B">
              <w:rPr>
                <w:rFonts w:asciiTheme="minorHAnsi" w:hAnsiTheme="minorHAnsi" w:cstheme="minorHAnsi"/>
                <w:spacing w:val="-35"/>
                <w:w w:val="105"/>
              </w:rPr>
              <w:t xml:space="preserve"> </w:t>
            </w:r>
            <w:r w:rsidR="00AC70C7" w:rsidRPr="00D8521B">
              <w:rPr>
                <w:rFonts w:asciiTheme="minorHAnsi" w:hAnsiTheme="minorHAnsi" w:cstheme="minorHAnsi"/>
                <w:w w:val="105"/>
              </w:rPr>
              <w:t>tapa. Los demás materiales se irán solicitando según se vayan</w:t>
            </w:r>
            <w:r w:rsidR="00AC70C7" w:rsidRPr="00D8521B">
              <w:rPr>
                <w:rFonts w:asciiTheme="minorHAnsi" w:hAnsiTheme="minorHAnsi" w:cstheme="minorHAnsi"/>
                <w:spacing w:val="-5"/>
                <w:w w:val="105"/>
              </w:rPr>
              <w:t xml:space="preserve"> </w:t>
            </w:r>
            <w:r w:rsidR="00AC70C7" w:rsidRPr="00D8521B">
              <w:rPr>
                <w:rFonts w:asciiTheme="minorHAnsi" w:hAnsiTheme="minorHAnsi" w:cstheme="minorHAnsi"/>
                <w:w w:val="105"/>
              </w:rPr>
              <w:t>utilizando.</w:t>
            </w:r>
          </w:p>
        </w:tc>
      </w:tr>
      <w:tr w:rsidR="00B5510A" w:rsidRPr="00D8521B" w14:paraId="61F8F8F1" w14:textId="77777777" w:rsidTr="00B5510A">
        <w:trPr>
          <w:trHeight w:val="805"/>
          <w:jc w:val="center"/>
        </w:trPr>
        <w:tc>
          <w:tcPr>
            <w:tcW w:w="2832" w:type="dxa"/>
            <w:shd w:val="clear" w:color="auto" w:fill="auto"/>
          </w:tcPr>
          <w:p w14:paraId="4513D864" w14:textId="77777777" w:rsidR="00B5510A" w:rsidRDefault="00B5510A">
            <w:pPr>
              <w:pStyle w:val="TableParagraph"/>
              <w:spacing w:before="6"/>
              <w:ind w:left="0"/>
              <w:rPr>
                <w:rFonts w:asciiTheme="minorHAnsi" w:hAnsiTheme="minorHAnsi" w:cstheme="minorHAnsi"/>
              </w:rPr>
            </w:pPr>
            <w:r>
              <w:rPr>
                <w:rFonts w:asciiTheme="minorHAnsi" w:hAnsiTheme="minorHAnsi" w:cstheme="minorHAnsi"/>
              </w:rPr>
              <w:t xml:space="preserve">             Educación Física </w:t>
            </w:r>
          </w:p>
          <w:p w14:paraId="28100745" w14:textId="23ACBA84" w:rsidR="00B5510A" w:rsidRPr="00D8521B" w:rsidRDefault="00B5510A">
            <w:pPr>
              <w:pStyle w:val="TableParagraph"/>
              <w:spacing w:before="6"/>
              <w:ind w:left="0"/>
              <w:rPr>
                <w:rFonts w:asciiTheme="minorHAnsi" w:hAnsiTheme="minorHAnsi" w:cstheme="minorHAnsi"/>
              </w:rPr>
            </w:pPr>
            <w:r>
              <w:rPr>
                <w:rFonts w:asciiTheme="minorHAnsi" w:hAnsiTheme="minorHAnsi" w:cstheme="minorHAnsi"/>
              </w:rPr>
              <w:t xml:space="preserve">                   y Salud</w:t>
            </w:r>
          </w:p>
        </w:tc>
        <w:tc>
          <w:tcPr>
            <w:tcW w:w="7656" w:type="dxa"/>
            <w:shd w:val="clear" w:color="auto" w:fill="auto"/>
          </w:tcPr>
          <w:p w14:paraId="2C221343" w14:textId="77777777" w:rsidR="00B5510A" w:rsidRPr="00B5510A" w:rsidRDefault="00B5510A" w:rsidP="00B5510A">
            <w:pPr>
              <w:rPr>
                <w:b/>
              </w:rPr>
            </w:pPr>
            <w:r w:rsidRPr="00B5510A">
              <w:rPr>
                <w:b/>
              </w:rPr>
              <w:t>Modalidad presencial:</w:t>
            </w:r>
          </w:p>
          <w:p w14:paraId="3249C689" w14:textId="77777777" w:rsidR="00B5510A" w:rsidRPr="00B5510A" w:rsidRDefault="00B5510A" w:rsidP="00B5510A">
            <w:r w:rsidRPr="00B5510A">
              <w:t xml:space="preserve">Los alumnos deben asistir desde sus casas con: </w:t>
            </w:r>
          </w:p>
          <w:p w14:paraId="53523D66" w14:textId="77777777" w:rsidR="00B5510A" w:rsidRPr="00B5510A" w:rsidRDefault="00B5510A" w:rsidP="00B5510A">
            <w:pPr>
              <w:pStyle w:val="Prrafodelista"/>
              <w:widowControl/>
              <w:numPr>
                <w:ilvl w:val="0"/>
                <w:numId w:val="8"/>
              </w:numPr>
              <w:autoSpaceDE/>
              <w:autoSpaceDN/>
            </w:pPr>
            <w:r w:rsidRPr="00B5510A">
              <w:t>Buzo y polera azul marina algodón (nombre y curso)</w:t>
            </w:r>
          </w:p>
          <w:p w14:paraId="150A64C6" w14:textId="77777777" w:rsidR="00B5510A" w:rsidRPr="00B5510A" w:rsidRDefault="00B5510A" w:rsidP="00B5510A">
            <w:pPr>
              <w:pStyle w:val="Prrafodelista"/>
              <w:widowControl/>
              <w:numPr>
                <w:ilvl w:val="0"/>
                <w:numId w:val="8"/>
              </w:numPr>
              <w:autoSpaceDE/>
              <w:autoSpaceDN/>
              <w:spacing w:before="0"/>
            </w:pPr>
            <w:r w:rsidRPr="00B5510A">
              <w:t xml:space="preserve">Zapatillas deportivas  blancas o negras, </w:t>
            </w:r>
          </w:p>
          <w:p w14:paraId="4AC8B6ED" w14:textId="77777777" w:rsidR="00B5510A" w:rsidRPr="00B5510A" w:rsidRDefault="00B5510A" w:rsidP="00B5510A">
            <w:pPr>
              <w:pStyle w:val="Prrafodelista"/>
              <w:widowControl/>
              <w:numPr>
                <w:ilvl w:val="0"/>
                <w:numId w:val="8"/>
              </w:numPr>
              <w:autoSpaceDE/>
              <w:autoSpaceDN/>
              <w:spacing w:before="0"/>
            </w:pPr>
            <w:r w:rsidRPr="00B5510A">
              <w:t xml:space="preserve">Bolsa de género con identificación (nombre y curso) para los útiles de aseo con: </w:t>
            </w:r>
          </w:p>
          <w:p w14:paraId="111E8861" w14:textId="77777777" w:rsidR="00B5510A" w:rsidRPr="00B5510A" w:rsidRDefault="00B5510A" w:rsidP="00B5510A">
            <w:pPr>
              <w:ind w:left="360"/>
            </w:pPr>
            <w:r w:rsidRPr="00B5510A">
              <w:t>*Jabón líquido en un envase pequeño (nombre y curso)</w:t>
            </w:r>
          </w:p>
          <w:p w14:paraId="5B62A264" w14:textId="77777777" w:rsidR="00B5510A" w:rsidRPr="00B5510A" w:rsidRDefault="00B5510A" w:rsidP="00B5510A">
            <w:pPr>
              <w:ind w:left="720"/>
            </w:pPr>
            <w:r w:rsidRPr="00B5510A">
              <w:t>*Colonia  (nombre y curso)</w:t>
            </w:r>
          </w:p>
          <w:p w14:paraId="71FCB629" w14:textId="77777777" w:rsidR="00B5510A" w:rsidRPr="00B5510A" w:rsidRDefault="00B5510A" w:rsidP="00B5510A">
            <w:pPr>
              <w:ind w:left="720"/>
            </w:pPr>
            <w:r w:rsidRPr="00B5510A">
              <w:t>*Peineta  (nombre y curso)</w:t>
            </w:r>
          </w:p>
          <w:p w14:paraId="06E528F3" w14:textId="77777777" w:rsidR="00B5510A" w:rsidRPr="00B5510A" w:rsidRDefault="00B5510A" w:rsidP="00B5510A">
            <w:pPr>
              <w:ind w:left="720"/>
            </w:pPr>
            <w:r w:rsidRPr="00B5510A">
              <w:t>*Polera del colegio azul  (nombre y curso)</w:t>
            </w:r>
          </w:p>
          <w:p w14:paraId="2060B50A" w14:textId="77777777" w:rsidR="00B5510A" w:rsidRPr="00B5510A" w:rsidRDefault="00B5510A" w:rsidP="00B5510A">
            <w:pPr>
              <w:ind w:left="720"/>
            </w:pPr>
            <w:r w:rsidRPr="00B5510A">
              <w:t>*Toalla de mano con un elástico para colgar en su cuello (nombre y curso).</w:t>
            </w:r>
          </w:p>
          <w:p w14:paraId="390E1467" w14:textId="77777777" w:rsidR="00B5510A" w:rsidRPr="00B5510A" w:rsidRDefault="00B5510A" w:rsidP="00B5510A">
            <w:pPr>
              <w:pStyle w:val="Prrafodelista"/>
              <w:widowControl/>
              <w:numPr>
                <w:ilvl w:val="0"/>
                <w:numId w:val="9"/>
              </w:numPr>
              <w:autoSpaceDE/>
              <w:autoSpaceDN/>
            </w:pPr>
            <w:r w:rsidRPr="00B5510A">
              <w:t>1 botella para agua, uso personal</w:t>
            </w:r>
          </w:p>
          <w:p w14:paraId="6C31901A" w14:textId="77777777" w:rsidR="00B5510A" w:rsidRPr="00B5510A" w:rsidRDefault="00B5510A" w:rsidP="00B5510A">
            <w:pPr>
              <w:pStyle w:val="Prrafodelista"/>
              <w:widowControl/>
              <w:numPr>
                <w:ilvl w:val="0"/>
                <w:numId w:val="9"/>
              </w:numPr>
              <w:autoSpaceDE/>
              <w:autoSpaceDN/>
              <w:spacing w:before="0"/>
            </w:pPr>
            <w:r w:rsidRPr="00B5510A">
              <w:t>1 cuaderno universitario 100 hojas (forro amarillo – utilizar el antiguo si aún lo conservan).</w:t>
            </w:r>
          </w:p>
          <w:p w14:paraId="447229BC" w14:textId="77777777" w:rsidR="00B5510A" w:rsidRPr="00B5510A" w:rsidRDefault="00B5510A" w:rsidP="00B5510A">
            <w:pPr>
              <w:pStyle w:val="Prrafodelista"/>
              <w:widowControl/>
              <w:numPr>
                <w:ilvl w:val="0"/>
                <w:numId w:val="9"/>
              </w:numPr>
              <w:autoSpaceDE/>
              <w:autoSpaceDN/>
              <w:spacing w:before="0"/>
            </w:pPr>
            <w:r w:rsidRPr="00B5510A">
              <w:t>Mascarilla, la cual deben cambiar posterior a la clase</w:t>
            </w:r>
          </w:p>
          <w:p w14:paraId="6AB7E789" w14:textId="77777777" w:rsidR="00B5510A" w:rsidRPr="00B5510A" w:rsidRDefault="00B5510A" w:rsidP="00B5510A">
            <w:pPr>
              <w:pStyle w:val="Prrafodelista"/>
              <w:widowControl/>
              <w:numPr>
                <w:ilvl w:val="0"/>
                <w:numId w:val="9"/>
              </w:numPr>
              <w:autoSpaceDE/>
              <w:autoSpaceDN/>
              <w:spacing w:before="0"/>
            </w:pPr>
            <w:r w:rsidRPr="00B5510A">
              <w:t>1 bolsa para depositar las mascarillas utilizadas.</w:t>
            </w:r>
          </w:p>
          <w:p w14:paraId="123AC1FE" w14:textId="77777777" w:rsidR="00B5510A" w:rsidRPr="00B5510A" w:rsidRDefault="00B5510A" w:rsidP="00B5510A">
            <w:pPr>
              <w:rPr>
                <w:b/>
              </w:rPr>
            </w:pPr>
            <w:r w:rsidRPr="00B5510A">
              <w:rPr>
                <w:b/>
              </w:rPr>
              <w:t>Modalidad virtual – hogar</w:t>
            </w:r>
          </w:p>
          <w:p w14:paraId="7330EF35" w14:textId="77777777" w:rsidR="00B5510A" w:rsidRPr="00B5510A" w:rsidRDefault="00B5510A" w:rsidP="00B5510A">
            <w:pPr>
              <w:pStyle w:val="Prrafodelista"/>
              <w:widowControl/>
              <w:numPr>
                <w:ilvl w:val="0"/>
                <w:numId w:val="10"/>
              </w:numPr>
              <w:autoSpaceDE/>
              <w:autoSpaceDN/>
              <w:spacing w:before="0"/>
            </w:pPr>
            <w:r w:rsidRPr="00B5510A">
              <w:t>Computador con cámara y micrófono.</w:t>
            </w:r>
          </w:p>
          <w:p w14:paraId="3755BE76" w14:textId="77777777" w:rsidR="00B5510A" w:rsidRPr="00B5510A" w:rsidRDefault="00B5510A" w:rsidP="00B5510A">
            <w:pPr>
              <w:pStyle w:val="Prrafodelista"/>
              <w:widowControl/>
              <w:numPr>
                <w:ilvl w:val="0"/>
                <w:numId w:val="10"/>
              </w:numPr>
              <w:autoSpaceDE/>
              <w:autoSpaceDN/>
              <w:spacing w:before="0"/>
            </w:pPr>
            <w:r w:rsidRPr="00B5510A">
              <w:t>Buzo del Liceo Ruiz Tagle y polera del colegio azul o camiseta blanca lisa.</w:t>
            </w:r>
          </w:p>
          <w:p w14:paraId="6F789898" w14:textId="77777777" w:rsidR="00B5510A" w:rsidRPr="00B5510A" w:rsidRDefault="00B5510A" w:rsidP="00B5510A">
            <w:pPr>
              <w:pStyle w:val="Prrafodelista"/>
              <w:widowControl/>
              <w:numPr>
                <w:ilvl w:val="0"/>
                <w:numId w:val="10"/>
              </w:numPr>
              <w:autoSpaceDE/>
              <w:autoSpaceDN/>
              <w:spacing w:before="0"/>
            </w:pPr>
            <w:r w:rsidRPr="00B5510A">
              <w:t xml:space="preserve">Zapatillas deportivas (ojalá de running) blancas o negras. </w:t>
            </w:r>
          </w:p>
          <w:p w14:paraId="0082F65C" w14:textId="77777777" w:rsidR="00B5510A" w:rsidRPr="00B5510A" w:rsidRDefault="00B5510A" w:rsidP="00B5510A">
            <w:pPr>
              <w:pStyle w:val="Prrafodelista"/>
              <w:widowControl/>
              <w:numPr>
                <w:ilvl w:val="0"/>
                <w:numId w:val="10"/>
              </w:numPr>
              <w:autoSpaceDE/>
              <w:autoSpaceDN/>
              <w:spacing w:before="0"/>
            </w:pPr>
            <w:r w:rsidRPr="00B5510A">
              <w:t>Botella para el agua.</w:t>
            </w:r>
          </w:p>
          <w:p w14:paraId="3B31D3B5" w14:textId="77777777" w:rsidR="00B5510A" w:rsidRPr="00B5510A" w:rsidRDefault="00B5510A" w:rsidP="00B5510A">
            <w:pPr>
              <w:pStyle w:val="Prrafodelista"/>
              <w:widowControl/>
              <w:numPr>
                <w:ilvl w:val="0"/>
                <w:numId w:val="10"/>
              </w:numPr>
              <w:autoSpaceDE/>
              <w:autoSpaceDN/>
              <w:spacing w:before="0"/>
            </w:pPr>
            <w:r w:rsidRPr="00B5510A">
              <w:t>1 cuaderno universitario 100 hojas. Puede ser el utilizado años anteriores</w:t>
            </w:r>
          </w:p>
          <w:p w14:paraId="019387A6" w14:textId="77777777" w:rsidR="00B5510A" w:rsidRPr="00B5510A" w:rsidRDefault="00B5510A" w:rsidP="00B5510A">
            <w:pPr>
              <w:pStyle w:val="Prrafodelista"/>
              <w:widowControl/>
              <w:numPr>
                <w:ilvl w:val="0"/>
                <w:numId w:val="10"/>
              </w:numPr>
              <w:autoSpaceDE/>
              <w:autoSpaceDN/>
              <w:spacing w:before="0"/>
            </w:pPr>
            <w:r w:rsidRPr="00B5510A">
              <w:t>1 pelota de tenis.</w:t>
            </w:r>
          </w:p>
          <w:p w14:paraId="13C78F6C" w14:textId="77777777" w:rsidR="00B5510A" w:rsidRPr="00B5510A" w:rsidRDefault="00B5510A" w:rsidP="00B5510A">
            <w:pPr>
              <w:pStyle w:val="Prrafodelista"/>
              <w:widowControl/>
              <w:numPr>
                <w:ilvl w:val="0"/>
                <w:numId w:val="10"/>
              </w:numPr>
              <w:autoSpaceDE/>
              <w:autoSpaceDN/>
              <w:spacing w:before="0"/>
            </w:pPr>
            <w:r w:rsidRPr="00B5510A">
              <w:t>1 balón.</w:t>
            </w:r>
          </w:p>
          <w:p w14:paraId="69D5EAD7" w14:textId="77777777" w:rsidR="00B5510A" w:rsidRPr="00B5510A" w:rsidRDefault="00B5510A" w:rsidP="00B5510A">
            <w:pPr>
              <w:pStyle w:val="Prrafodelista"/>
              <w:widowControl/>
              <w:numPr>
                <w:ilvl w:val="0"/>
                <w:numId w:val="10"/>
              </w:numPr>
              <w:autoSpaceDE/>
              <w:autoSpaceDN/>
              <w:spacing w:before="0"/>
            </w:pPr>
            <w:r w:rsidRPr="00B5510A">
              <w:t>1 cuerda.</w:t>
            </w:r>
          </w:p>
          <w:p w14:paraId="09F39DCA" w14:textId="77777777" w:rsidR="00B5510A" w:rsidRDefault="00B5510A" w:rsidP="00B5510A">
            <w:pPr>
              <w:pStyle w:val="TableParagraph"/>
              <w:tabs>
                <w:tab w:val="left" w:pos="830"/>
              </w:tabs>
              <w:spacing w:before="6" w:line="252" w:lineRule="auto"/>
              <w:ind w:right="111"/>
              <w:rPr>
                <w:rFonts w:asciiTheme="minorHAnsi" w:hAnsiTheme="minorHAnsi" w:cstheme="minorHAnsi"/>
                <w:w w:val="105"/>
              </w:rPr>
            </w:pPr>
          </w:p>
        </w:tc>
      </w:tr>
      <w:tr w:rsidR="00CB2DE0" w:rsidRPr="00D8521B" w14:paraId="151000F6" w14:textId="77777777" w:rsidTr="00B5510A">
        <w:trPr>
          <w:trHeight w:val="1013"/>
          <w:jc w:val="center"/>
        </w:trPr>
        <w:tc>
          <w:tcPr>
            <w:tcW w:w="2832" w:type="dxa"/>
            <w:shd w:val="clear" w:color="auto" w:fill="D9D9D9" w:themeFill="background1" w:themeFillShade="D9"/>
          </w:tcPr>
          <w:p w14:paraId="6F50E536" w14:textId="77777777" w:rsidR="00CB2DE0" w:rsidRPr="00D8521B" w:rsidRDefault="00CB2DE0">
            <w:pPr>
              <w:pStyle w:val="TableParagraph"/>
              <w:spacing w:before="6"/>
              <w:ind w:left="0"/>
              <w:rPr>
                <w:rFonts w:asciiTheme="minorHAnsi" w:hAnsiTheme="minorHAnsi" w:cstheme="minorHAnsi"/>
              </w:rPr>
            </w:pPr>
          </w:p>
          <w:p w14:paraId="0D764AD9" w14:textId="77777777" w:rsidR="00CB2DE0" w:rsidRPr="00D8521B" w:rsidRDefault="00AC70C7">
            <w:pPr>
              <w:pStyle w:val="TableParagraph"/>
              <w:spacing w:line="242" w:lineRule="exact"/>
              <w:ind w:left="247" w:right="242"/>
              <w:jc w:val="center"/>
              <w:rPr>
                <w:rFonts w:asciiTheme="minorHAnsi" w:hAnsiTheme="minorHAnsi" w:cstheme="minorHAnsi"/>
              </w:rPr>
            </w:pPr>
            <w:r w:rsidRPr="00D8521B">
              <w:rPr>
                <w:rFonts w:asciiTheme="minorHAnsi" w:hAnsiTheme="minorHAnsi" w:cstheme="minorHAnsi"/>
                <w:w w:val="105"/>
              </w:rPr>
              <w:t>Tecnología</w:t>
            </w:r>
          </w:p>
        </w:tc>
        <w:tc>
          <w:tcPr>
            <w:tcW w:w="7656" w:type="dxa"/>
            <w:shd w:val="clear" w:color="auto" w:fill="D9D9D9" w:themeFill="background1" w:themeFillShade="D9"/>
          </w:tcPr>
          <w:p w14:paraId="60375CA4" w14:textId="77777777" w:rsidR="00B5510A" w:rsidRDefault="00B5510A" w:rsidP="00D8521B">
            <w:pPr>
              <w:pStyle w:val="TableParagraph"/>
              <w:spacing w:before="6"/>
              <w:rPr>
                <w:rFonts w:asciiTheme="minorHAnsi" w:hAnsiTheme="minorHAnsi" w:cstheme="minorHAnsi"/>
                <w:w w:val="105"/>
              </w:rPr>
            </w:pPr>
          </w:p>
          <w:p w14:paraId="4B97AE8C" w14:textId="1A71DBA0" w:rsidR="009E1D60" w:rsidRPr="00D8521B" w:rsidRDefault="00AC70C7" w:rsidP="00D8521B">
            <w:pPr>
              <w:pStyle w:val="TableParagraph"/>
              <w:spacing w:before="6"/>
              <w:rPr>
                <w:rFonts w:asciiTheme="minorHAnsi" w:hAnsiTheme="minorHAnsi" w:cstheme="minorHAnsi"/>
              </w:rPr>
            </w:pPr>
            <w:r w:rsidRPr="00D8521B">
              <w:rPr>
                <w:rFonts w:asciiTheme="minorHAnsi" w:hAnsiTheme="minorHAnsi" w:cstheme="minorHAnsi"/>
                <w:w w:val="105"/>
              </w:rPr>
              <w:t xml:space="preserve">1 Cuaderno </w:t>
            </w:r>
            <w:proofErr w:type="spellStart"/>
            <w:r w:rsidRPr="00D8521B">
              <w:rPr>
                <w:rFonts w:asciiTheme="minorHAnsi" w:hAnsiTheme="minorHAnsi" w:cstheme="minorHAnsi"/>
                <w:w w:val="105"/>
              </w:rPr>
              <w:t>college</w:t>
            </w:r>
            <w:proofErr w:type="spellEnd"/>
            <w:r w:rsidRPr="00D8521B">
              <w:rPr>
                <w:rFonts w:asciiTheme="minorHAnsi" w:hAnsiTheme="minorHAnsi" w:cstheme="minorHAnsi"/>
                <w:w w:val="105"/>
              </w:rPr>
              <w:t xml:space="preserve"> de 60 hojas cuadro grande, forro morado con identificación en</w:t>
            </w:r>
            <w:r w:rsidR="00D8521B" w:rsidRPr="00D8521B">
              <w:rPr>
                <w:rFonts w:asciiTheme="minorHAnsi" w:hAnsiTheme="minorHAnsi" w:cstheme="minorHAnsi"/>
                <w:w w:val="105"/>
              </w:rPr>
              <w:t xml:space="preserve"> </w:t>
            </w:r>
            <w:r w:rsidRPr="00D8521B">
              <w:rPr>
                <w:rFonts w:asciiTheme="minorHAnsi" w:hAnsiTheme="minorHAnsi" w:cstheme="minorHAnsi"/>
                <w:w w:val="105"/>
              </w:rPr>
              <w:t>la parte de afuera de la tapa.</w:t>
            </w:r>
          </w:p>
        </w:tc>
      </w:tr>
      <w:tr w:rsidR="00D8521B" w:rsidRPr="00D8521B" w14:paraId="3B702BFC" w14:textId="77777777" w:rsidTr="00B5510A">
        <w:trPr>
          <w:trHeight w:val="1013"/>
          <w:jc w:val="center"/>
        </w:trPr>
        <w:tc>
          <w:tcPr>
            <w:tcW w:w="2832" w:type="dxa"/>
          </w:tcPr>
          <w:p w14:paraId="7E3F3B02" w14:textId="59543544" w:rsidR="00D8521B" w:rsidRPr="00D8521B" w:rsidRDefault="00D8521B" w:rsidP="00D8521B">
            <w:pPr>
              <w:pStyle w:val="TableParagraph"/>
              <w:spacing w:before="6"/>
              <w:ind w:left="0"/>
              <w:jc w:val="center"/>
              <w:rPr>
                <w:rFonts w:asciiTheme="minorHAnsi" w:hAnsiTheme="minorHAnsi" w:cstheme="minorHAnsi"/>
              </w:rPr>
            </w:pPr>
            <w:r w:rsidRPr="00D8521B">
              <w:rPr>
                <w:rFonts w:asciiTheme="minorHAnsi" w:hAnsiTheme="minorHAnsi" w:cstheme="minorHAnsi"/>
              </w:rPr>
              <w:t>KIT SANITARIO</w:t>
            </w:r>
          </w:p>
        </w:tc>
        <w:tc>
          <w:tcPr>
            <w:tcW w:w="7656" w:type="dxa"/>
          </w:tcPr>
          <w:p w14:paraId="6CD90F3D" w14:textId="77777777" w:rsidR="00D8521B" w:rsidRPr="00D8521B" w:rsidRDefault="00D8521B" w:rsidP="00D8521B">
            <w:pPr>
              <w:pStyle w:val="TableParagraph"/>
              <w:spacing w:before="6"/>
              <w:rPr>
                <w:rFonts w:asciiTheme="minorHAnsi" w:hAnsiTheme="minorHAnsi" w:cstheme="minorHAnsi"/>
                <w:w w:val="105"/>
              </w:rPr>
            </w:pPr>
            <w:r w:rsidRPr="00D8521B">
              <w:rPr>
                <w:rFonts w:asciiTheme="minorHAnsi" w:hAnsiTheme="minorHAnsi" w:cstheme="minorHAnsi"/>
                <w:w w:val="105"/>
              </w:rPr>
              <w:t>Uso Personal:</w:t>
            </w:r>
          </w:p>
          <w:p w14:paraId="50DC0FCD" w14:textId="77777777" w:rsidR="00D8521B" w:rsidRPr="00D8521B" w:rsidRDefault="00D8521B" w:rsidP="00D8521B">
            <w:pPr>
              <w:pStyle w:val="TableParagraph"/>
              <w:spacing w:before="6"/>
              <w:rPr>
                <w:rFonts w:asciiTheme="minorHAnsi" w:hAnsiTheme="minorHAnsi" w:cstheme="minorHAnsi"/>
                <w:w w:val="105"/>
              </w:rPr>
            </w:pPr>
            <w:r w:rsidRPr="00D8521B">
              <w:rPr>
                <w:rFonts w:asciiTheme="minorHAnsi" w:hAnsiTheme="minorHAnsi" w:cstheme="minorHAnsi"/>
                <w:w w:val="105"/>
              </w:rPr>
              <w:t>Mascarilla de repuesto.</w:t>
            </w:r>
          </w:p>
          <w:p w14:paraId="1CD90D3E" w14:textId="05A98E08" w:rsidR="00D8521B" w:rsidRPr="00D8521B" w:rsidRDefault="00D8521B" w:rsidP="00D8521B">
            <w:pPr>
              <w:pStyle w:val="TableParagraph"/>
              <w:spacing w:before="6"/>
              <w:rPr>
                <w:rFonts w:asciiTheme="minorHAnsi" w:hAnsiTheme="minorHAnsi" w:cstheme="minorHAnsi"/>
                <w:w w:val="105"/>
              </w:rPr>
            </w:pPr>
            <w:r w:rsidRPr="00D8521B">
              <w:rPr>
                <w:rFonts w:asciiTheme="minorHAnsi" w:hAnsiTheme="minorHAnsi" w:cstheme="minorHAnsi"/>
                <w:w w:val="105"/>
              </w:rPr>
              <w:t>Toallitas Higienizantes para manos</w:t>
            </w:r>
          </w:p>
          <w:p w14:paraId="2F191CA2" w14:textId="77777777" w:rsidR="00D8521B" w:rsidRPr="00D8521B" w:rsidRDefault="00D8521B" w:rsidP="00D8521B">
            <w:pPr>
              <w:pStyle w:val="TableParagraph"/>
              <w:spacing w:before="6"/>
              <w:rPr>
                <w:rFonts w:asciiTheme="minorHAnsi" w:hAnsiTheme="minorHAnsi" w:cstheme="minorHAnsi"/>
                <w:w w:val="105"/>
              </w:rPr>
            </w:pPr>
            <w:r w:rsidRPr="00D8521B">
              <w:rPr>
                <w:rFonts w:asciiTheme="minorHAnsi" w:hAnsiTheme="minorHAnsi" w:cstheme="minorHAnsi"/>
                <w:w w:val="105"/>
              </w:rPr>
              <w:t>Alcohol Gel.</w:t>
            </w:r>
          </w:p>
          <w:p w14:paraId="5AC7BB7A" w14:textId="5605945A" w:rsidR="00D8521B" w:rsidRPr="00D8521B" w:rsidRDefault="00D8521B" w:rsidP="00D8521B">
            <w:pPr>
              <w:pStyle w:val="TableParagraph"/>
              <w:spacing w:before="6"/>
              <w:rPr>
                <w:rFonts w:asciiTheme="minorHAnsi" w:hAnsiTheme="minorHAnsi" w:cstheme="minorHAnsi"/>
                <w:w w:val="105"/>
              </w:rPr>
            </w:pPr>
          </w:p>
        </w:tc>
      </w:tr>
      <w:tr w:rsidR="00D8521B" w:rsidRPr="00D8521B" w14:paraId="7751259A" w14:textId="77777777" w:rsidTr="00B5510A">
        <w:trPr>
          <w:trHeight w:val="1013"/>
          <w:jc w:val="center"/>
        </w:trPr>
        <w:tc>
          <w:tcPr>
            <w:tcW w:w="2832" w:type="dxa"/>
            <w:tcBorders>
              <w:bottom w:val="single" w:sz="4" w:space="0" w:color="auto"/>
            </w:tcBorders>
            <w:shd w:val="clear" w:color="auto" w:fill="D9D9D9" w:themeFill="background1" w:themeFillShade="D9"/>
          </w:tcPr>
          <w:p w14:paraId="0BF52D4B" w14:textId="716C47D1" w:rsidR="00D8521B" w:rsidRPr="00D8521B" w:rsidRDefault="00D8521B" w:rsidP="00D8521B">
            <w:pPr>
              <w:pStyle w:val="TableParagraph"/>
              <w:spacing w:before="6"/>
              <w:ind w:left="0"/>
              <w:jc w:val="center"/>
              <w:rPr>
                <w:rFonts w:asciiTheme="minorHAnsi" w:hAnsiTheme="minorHAnsi" w:cstheme="minorHAnsi"/>
              </w:rPr>
            </w:pPr>
            <w:r w:rsidRPr="00D8521B">
              <w:rPr>
                <w:sz w:val="24"/>
                <w:szCs w:val="24"/>
              </w:rPr>
              <w:lastRenderedPageBreak/>
              <w:t>ESTUCHE DIARIO</w:t>
            </w:r>
          </w:p>
        </w:tc>
        <w:tc>
          <w:tcPr>
            <w:tcW w:w="7656" w:type="dxa"/>
            <w:tcBorders>
              <w:bottom w:val="single" w:sz="4" w:space="0" w:color="auto"/>
            </w:tcBorders>
            <w:shd w:val="clear" w:color="auto" w:fill="D9D9D9" w:themeFill="background1" w:themeFillShade="D9"/>
          </w:tcPr>
          <w:p w14:paraId="6C7962B1" w14:textId="12A9DD1C" w:rsidR="00D8521B" w:rsidRPr="00D8521B" w:rsidRDefault="00D8521B" w:rsidP="00D8521B">
            <w:pPr>
              <w:rPr>
                <w:sz w:val="24"/>
                <w:szCs w:val="24"/>
              </w:rPr>
            </w:pPr>
            <w:r w:rsidRPr="00D8521B">
              <w:rPr>
                <w:sz w:val="24"/>
                <w:szCs w:val="24"/>
              </w:rPr>
              <w:br w:type="page"/>
              <w:t>En su estuche con cierre debe traer durante todo el año y bien marcado lo siguiente:</w:t>
            </w:r>
          </w:p>
          <w:p w14:paraId="07CC1412" w14:textId="77777777" w:rsidR="00D8521B" w:rsidRPr="00D8521B" w:rsidRDefault="00D8521B" w:rsidP="00D8521B">
            <w:pPr>
              <w:ind w:left="426" w:right="1391"/>
              <w:rPr>
                <w:sz w:val="24"/>
                <w:szCs w:val="24"/>
              </w:rPr>
            </w:pPr>
            <w:r w:rsidRPr="00D8521B">
              <w:rPr>
                <w:sz w:val="24"/>
                <w:szCs w:val="24"/>
              </w:rPr>
              <w:t xml:space="preserve">1 caja de lápices de 12 colores de madera (buena calidad) </w:t>
            </w:r>
          </w:p>
          <w:p w14:paraId="3B2A9C14" w14:textId="77777777" w:rsidR="00D8521B" w:rsidRPr="00D8521B" w:rsidRDefault="00D8521B" w:rsidP="00D8521B">
            <w:pPr>
              <w:ind w:left="426" w:right="1391"/>
              <w:rPr>
                <w:sz w:val="24"/>
                <w:szCs w:val="24"/>
              </w:rPr>
            </w:pPr>
            <w:r w:rsidRPr="00D8521B">
              <w:rPr>
                <w:sz w:val="24"/>
                <w:szCs w:val="24"/>
              </w:rPr>
              <w:t>2 lápices grafito con punta (buena calidad).</w:t>
            </w:r>
          </w:p>
          <w:p w14:paraId="6CB2852D" w14:textId="77777777" w:rsidR="00D8521B" w:rsidRPr="00D8521B" w:rsidRDefault="00D8521B" w:rsidP="00D8521B">
            <w:pPr>
              <w:ind w:left="426"/>
              <w:rPr>
                <w:sz w:val="24"/>
                <w:szCs w:val="24"/>
              </w:rPr>
            </w:pPr>
            <w:r w:rsidRPr="00D8521B">
              <w:rPr>
                <w:sz w:val="24"/>
                <w:szCs w:val="24"/>
              </w:rPr>
              <w:t xml:space="preserve">1 Goma. </w:t>
            </w:r>
          </w:p>
          <w:p w14:paraId="17AC0E5B" w14:textId="77777777" w:rsidR="00D8521B" w:rsidRPr="00D8521B" w:rsidRDefault="00D8521B" w:rsidP="00D8521B">
            <w:pPr>
              <w:ind w:left="426"/>
              <w:rPr>
                <w:sz w:val="24"/>
                <w:szCs w:val="24"/>
              </w:rPr>
            </w:pPr>
            <w:r w:rsidRPr="00D8521B">
              <w:rPr>
                <w:sz w:val="24"/>
                <w:szCs w:val="24"/>
              </w:rPr>
              <w:t>1 Sacapuntas (buena calidad).</w:t>
            </w:r>
          </w:p>
          <w:p w14:paraId="3EAF680A" w14:textId="7E6871D4" w:rsidR="00D8521B" w:rsidRPr="00D8521B" w:rsidRDefault="00D8521B" w:rsidP="00D8521B">
            <w:pPr>
              <w:spacing w:before="1"/>
              <w:ind w:right="424"/>
              <w:rPr>
                <w:sz w:val="24"/>
                <w:szCs w:val="24"/>
              </w:rPr>
            </w:pPr>
            <w:r w:rsidRPr="00D8521B">
              <w:rPr>
                <w:sz w:val="24"/>
                <w:szCs w:val="24"/>
              </w:rPr>
              <w:t xml:space="preserve">        1 tijera punta roma (de buena  calidad). </w:t>
            </w:r>
          </w:p>
          <w:p w14:paraId="6A371D33" w14:textId="680762DC" w:rsidR="00D8521B" w:rsidRPr="00D8521B" w:rsidRDefault="00D8521B" w:rsidP="00D8521B">
            <w:pPr>
              <w:spacing w:before="1"/>
              <w:ind w:right="424"/>
              <w:rPr>
                <w:sz w:val="24"/>
                <w:szCs w:val="24"/>
              </w:rPr>
            </w:pPr>
            <w:r w:rsidRPr="00D8521B">
              <w:rPr>
                <w:sz w:val="24"/>
                <w:szCs w:val="24"/>
              </w:rPr>
              <w:t xml:space="preserve">        1 pegamento en barra.</w:t>
            </w:r>
          </w:p>
          <w:p w14:paraId="57D73D22" w14:textId="77777777" w:rsidR="00D8521B" w:rsidRPr="00D8521B" w:rsidRDefault="00D8521B" w:rsidP="00D8521B">
            <w:pPr>
              <w:pStyle w:val="TableParagraph"/>
              <w:spacing w:before="6"/>
              <w:rPr>
                <w:rFonts w:asciiTheme="minorHAnsi" w:hAnsiTheme="minorHAnsi" w:cstheme="minorHAnsi"/>
                <w:w w:val="105"/>
              </w:rPr>
            </w:pPr>
          </w:p>
        </w:tc>
      </w:tr>
    </w:tbl>
    <w:p w14:paraId="147BD5A0" w14:textId="0FFB4263" w:rsidR="00CB2DE0" w:rsidRDefault="00CB2DE0">
      <w:pPr>
        <w:pStyle w:val="Textoindependiente"/>
        <w:spacing w:before="9"/>
        <w:rPr>
          <w:sz w:val="10"/>
        </w:rPr>
      </w:pPr>
    </w:p>
    <w:sectPr w:rsidR="00CB2DE0" w:rsidSect="00B5510A">
      <w:footerReference w:type="default" r:id="rId10"/>
      <w:pgSz w:w="12242" w:h="18722" w:code="14"/>
      <w:pgMar w:top="851" w:right="1134" w:bottom="851"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CA53D5" w14:textId="77777777" w:rsidR="004B7F4F" w:rsidRDefault="004B7F4F" w:rsidP="00D8521B">
      <w:r>
        <w:separator/>
      </w:r>
    </w:p>
  </w:endnote>
  <w:endnote w:type="continuationSeparator" w:id="0">
    <w:p w14:paraId="026C2F10" w14:textId="77777777" w:rsidR="004B7F4F" w:rsidRDefault="004B7F4F" w:rsidP="00D85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WenQuanYi Micro Hei">
    <w:charset w:val="01"/>
    <w:family w:val="auto"/>
    <w:pitch w:val="variable"/>
  </w:font>
  <w:font w:name="FreeSans">
    <w:altName w:val="Times New Roman"/>
    <w:charset w:val="01"/>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7CD261" w14:textId="76047BC0" w:rsidR="00D8521B" w:rsidRDefault="00D8521B">
    <w:pPr>
      <w:pStyle w:val="Piedepgina"/>
    </w:pPr>
    <w:r>
      <w:rPr>
        <w:caps/>
        <w:noProof/>
        <w:color w:val="4F81BD" w:themeColor="accent1"/>
        <w:lang w:val="en-US" w:eastAsia="en-US" w:bidi="ar-SA"/>
      </w:rPr>
      <w:drawing>
        <wp:anchor distT="0" distB="0" distL="114300" distR="114300" simplePos="0" relativeHeight="251658240" behindDoc="0" locked="0" layoutInCell="1" allowOverlap="1" wp14:anchorId="181A7ED4" wp14:editId="3B95ACB7">
          <wp:simplePos x="0" y="0"/>
          <wp:positionH relativeFrom="column">
            <wp:posOffset>5324475</wp:posOffset>
          </wp:positionH>
          <wp:positionV relativeFrom="paragraph">
            <wp:posOffset>8890</wp:posOffset>
          </wp:positionV>
          <wp:extent cx="1362075" cy="373380"/>
          <wp:effectExtent l="0" t="0" r="9525" b="7620"/>
          <wp:wrapSquare wrapText="bothSides"/>
          <wp:docPr id="3" name="Imagen 3" descr="Un letrero azul con letras blancas&#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Un letrero azul con letras blancas&#10;&#10;Descripción generada automáticamente con confianza media"/>
                  <pic:cNvPicPr/>
                </pic:nvPicPr>
                <pic:blipFill>
                  <a:blip r:embed="rId1">
                    <a:extLst>
                      <a:ext uri="{28A0092B-C50C-407E-A947-70E740481C1C}">
                        <a14:useLocalDpi xmlns:a14="http://schemas.microsoft.com/office/drawing/2010/main" val="0"/>
                      </a:ext>
                    </a:extLst>
                  </a:blip>
                  <a:stretch>
                    <a:fillRect/>
                  </a:stretch>
                </pic:blipFill>
                <pic:spPr>
                  <a:xfrm>
                    <a:off x="0" y="0"/>
                    <a:ext cx="1362075" cy="373380"/>
                  </a:xfrm>
                  <a:prstGeom prst="rect">
                    <a:avLst/>
                  </a:prstGeom>
                </pic:spPr>
              </pic:pic>
            </a:graphicData>
          </a:graphic>
        </wp:anchor>
      </w:drawing>
    </w:r>
  </w:p>
  <w:p w14:paraId="5565FC05" w14:textId="77777777" w:rsidR="00D8521B" w:rsidRDefault="00D8521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8B617E" w14:textId="77777777" w:rsidR="004B7F4F" w:rsidRDefault="004B7F4F" w:rsidP="00D8521B">
      <w:r>
        <w:separator/>
      </w:r>
    </w:p>
  </w:footnote>
  <w:footnote w:type="continuationSeparator" w:id="0">
    <w:p w14:paraId="4330BA64" w14:textId="77777777" w:rsidR="004B7F4F" w:rsidRDefault="004B7F4F" w:rsidP="00D852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754C50"/>
    <w:multiLevelType w:val="hybridMultilevel"/>
    <w:tmpl w:val="7A64B70A"/>
    <w:lvl w:ilvl="0" w:tplc="218EB6FC">
      <w:start w:val="1"/>
      <w:numFmt w:val="bullet"/>
      <w:lvlText w:val="-"/>
      <w:lvlJc w:val="left"/>
      <w:pPr>
        <w:ind w:left="360" w:hanging="360"/>
      </w:pPr>
      <w:rPr>
        <w:rFonts w:ascii="Arial" w:eastAsia="SimSun"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8E90D52"/>
    <w:multiLevelType w:val="hybridMultilevel"/>
    <w:tmpl w:val="5816C242"/>
    <w:lvl w:ilvl="0" w:tplc="E25C7634">
      <w:numFmt w:val="bullet"/>
      <w:lvlText w:val=""/>
      <w:lvlJc w:val="left"/>
      <w:pPr>
        <w:ind w:left="857" w:hanging="360"/>
      </w:pPr>
      <w:rPr>
        <w:rFonts w:ascii="Symbol" w:eastAsia="Symbol" w:hAnsi="Symbol" w:cs="Symbol" w:hint="default"/>
        <w:w w:val="100"/>
        <w:sz w:val="24"/>
        <w:szCs w:val="24"/>
        <w:lang w:val="es-ES" w:eastAsia="es-ES" w:bidi="es-ES"/>
      </w:rPr>
    </w:lvl>
    <w:lvl w:ilvl="1" w:tplc="0990264C">
      <w:numFmt w:val="bullet"/>
      <w:lvlText w:val="•"/>
      <w:lvlJc w:val="left"/>
      <w:pPr>
        <w:ind w:left="1934" w:hanging="360"/>
      </w:pPr>
      <w:rPr>
        <w:rFonts w:hint="default"/>
        <w:lang w:val="es-ES" w:eastAsia="es-ES" w:bidi="es-ES"/>
      </w:rPr>
    </w:lvl>
    <w:lvl w:ilvl="2" w:tplc="BFE64F14">
      <w:numFmt w:val="bullet"/>
      <w:lvlText w:val="•"/>
      <w:lvlJc w:val="left"/>
      <w:pPr>
        <w:ind w:left="3008" w:hanging="360"/>
      </w:pPr>
      <w:rPr>
        <w:rFonts w:hint="default"/>
        <w:lang w:val="es-ES" w:eastAsia="es-ES" w:bidi="es-ES"/>
      </w:rPr>
    </w:lvl>
    <w:lvl w:ilvl="3" w:tplc="2F3695C6">
      <w:numFmt w:val="bullet"/>
      <w:lvlText w:val="•"/>
      <w:lvlJc w:val="left"/>
      <w:pPr>
        <w:ind w:left="4082" w:hanging="360"/>
      </w:pPr>
      <w:rPr>
        <w:rFonts w:hint="default"/>
        <w:lang w:val="es-ES" w:eastAsia="es-ES" w:bidi="es-ES"/>
      </w:rPr>
    </w:lvl>
    <w:lvl w:ilvl="4" w:tplc="30964554">
      <w:numFmt w:val="bullet"/>
      <w:lvlText w:val="•"/>
      <w:lvlJc w:val="left"/>
      <w:pPr>
        <w:ind w:left="5156" w:hanging="360"/>
      </w:pPr>
      <w:rPr>
        <w:rFonts w:hint="default"/>
        <w:lang w:val="es-ES" w:eastAsia="es-ES" w:bidi="es-ES"/>
      </w:rPr>
    </w:lvl>
    <w:lvl w:ilvl="5" w:tplc="17C0810E">
      <w:numFmt w:val="bullet"/>
      <w:lvlText w:val="•"/>
      <w:lvlJc w:val="left"/>
      <w:pPr>
        <w:ind w:left="6230" w:hanging="360"/>
      </w:pPr>
      <w:rPr>
        <w:rFonts w:hint="default"/>
        <w:lang w:val="es-ES" w:eastAsia="es-ES" w:bidi="es-ES"/>
      </w:rPr>
    </w:lvl>
    <w:lvl w:ilvl="6" w:tplc="55062310">
      <w:numFmt w:val="bullet"/>
      <w:lvlText w:val="•"/>
      <w:lvlJc w:val="left"/>
      <w:pPr>
        <w:ind w:left="7304" w:hanging="360"/>
      </w:pPr>
      <w:rPr>
        <w:rFonts w:hint="default"/>
        <w:lang w:val="es-ES" w:eastAsia="es-ES" w:bidi="es-ES"/>
      </w:rPr>
    </w:lvl>
    <w:lvl w:ilvl="7" w:tplc="8B548966">
      <w:numFmt w:val="bullet"/>
      <w:lvlText w:val="•"/>
      <w:lvlJc w:val="left"/>
      <w:pPr>
        <w:ind w:left="8378" w:hanging="360"/>
      </w:pPr>
      <w:rPr>
        <w:rFonts w:hint="default"/>
        <w:lang w:val="es-ES" w:eastAsia="es-ES" w:bidi="es-ES"/>
      </w:rPr>
    </w:lvl>
    <w:lvl w:ilvl="8" w:tplc="A8B6E850">
      <w:numFmt w:val="bullet"/>
      <w:lvlText w:val="•"/>
      <w:lvlJc w:val="left"/>
      <w:pPr>
        <w:ind w:left="9452" w:hanging="360"/>
      </w:pPr>
      <w:rPr>
        <w:rFonts w:hint="default"/>
        <w:lang w:val="es-ES" w:eastAsia="es-ES" w:bidi="es-ES"/>
      </w:rPr>
    </w:lvl>
  </w:abstractNum>
  <w:abstractNum w:abstractNumId="2">
    <w:nsid w:val="15005792"/>
    <w:multiLevelType w:val="hybridMultilevel"/>
    <w:tmpl w:val="9DB259A0"/>
    <w:lvl w:ilvl="0" w:tplc="CAFC9CA8">
      <w:numFmt w:val="bullet"/>
      <w:lvlText w:val=""/>
      <w:lvlJc w:val="left"/>
      <w:pPr>
        <w:ind w:left="865" w:hanging="360"/>
      </w:pPr>
      <w:rPr>
        <w:rFonts w:ascii="Symbol" w:eastAsia="Symbol" w:hAnsi="Symbol" w:cs="Symbol" w:hint="default"/>
        <w:w w:val="99"/>
        <w:sz w:val="28"/>
        <w:szCs w:val="28"/>
        <w:lang w:val="es-ES" w:eastAsia="es-ES" w:bidi="es-ES"/>
      </w:rPr>
    </w:lvl>
    <w:lvl w:ilvl="1" w:tplc="64884664">
      <w:numFmt w:val="bullet"/>
      <w:lvlText w:val="•"/>
      <w:lvlJc w:val="left"/>
      <w:pPr>
        <w:ind w:left="1821" w:hanging="360"/>
      </w:pPr>
      <w:rPr>
        <w:rFonts w:hint="default"/>
        <w:lang w:val="es-ES" w:eastAsia="es-ES" w:bidi="es-ES"/>
      </w:rPr>
    </w:lvl>
    <w:lvl w:ilvl="2" w:tplc="E0C2EE8E">
      <w:numFmt w:val="bullet"/>
      <w:lvlText w:val="•"/>
      <w:lvlJc w:val="left"/>
      <w:pPr>
        <w:ind w:left="2783" w:hanging="360"/>
      </w:pPr>
      <w:rPr>
        <w:rFonts w:hint="default"/>
        <w:lang w:val="es-ES" w:eastAsia="es-ES" w:bidi="es-ES"/>
      </w:rPr>
    </w:lvl>
    <w:lvl w:ilvl="3" w:tplc="45A2DCF0">
      <w:numFmt w:val="bullet"/>
      <w:lvlText w:val="•"/>
      <w:lvlJc w:val="left"/>
      <w:pPr>
        <w:ind w:left="3745" w:hanging="360"/>
      </w:pPr>
      <w:rPr>
        <w:rFonts w:hint="default"/>
        <w:lang w:val="es-ES" w:eastAsia="es-ES" w:bidi="es-ES"/>
      </w:rPr>
    </w:lvl>
    <w:lvl w:ilvl="4" w:tplc="827EBFD8">
      <w:numFmt w:val="bullet"/>
      <w:lvlText w:val="•"/>
      <w:lvlJc w:val="left"/>
      <w:pPr>
        <w:ind w:left="4707" w:hanging="360"/>
      </w:pPr>
      <w:rPr>
        <w:rFonts w:hint="default"/>
        <w:lang w:val="es-ES" w:eastAsia="es-ES" w:bidi="es-ES"/>
      </w:rPr>
    </w:lvl>
    <w:lvl w:ilvl="5" w:tplc="6B88E174">
      <w:numFmt w:val="bullet"/>
      <w:lvlText w:val="•"/>
      <w:lvlJc w:val="left"/>
      <w:pPr>
        <w:ind w:left="5669" w:hanging="360"/>
      </w:pPr>
      <w:rPr>
        <w:rFonts w:hint="default"/>
        <w:lang w:val="es-ES" w:eastAsia="es-ES" w:bidi="es-ES"/>
      </w:rPr>
    </w:lvl>
    <w:lvl w:ilvl="6" w:tplc="BF6061A8">
      <w:numFmt w:val="bullet"/>
      <w:lvlText w:val="•"/>
      <w:lvlJc w:val="left"/>
      <w:pPr>
        <w:ind w:left="6631" w:hanging="360"/>
      </w:pPr>
      <w:rPr>
        <w:rFonts w:hint="default"/>
        <w:lang w:val="es-ES" w:eastAsia="es-ES" w:bidi="es-ES"/>
      </w:rPr>
    </w:lvl>
    <w:lvl w:ilvl="7" w:tplc="CAA46B2A">
      <w:numFmt w:val="bullet"/>
      <w:lvlText w:val="•"/>
      <w:lvlJc w:val="left"/>
      <w:pPr>
        <w:ind w:left="7592" w:hanging="360"/>
      </w:pPr>
      <w:rPr>
        <w:rFonts w:hint="default"/>
        <w:lang w:val="es-ES" w:eastAsia="es-ES" w:bidi="es-ES"/>
      </w:rPr>
    </w:lvl>
    <w:lvl w:ilvl="8" w:tplc="93B284D6">
      <w:numFmt w:val="bullet"/>
      <w:lvlText w:val="•"/>
      <w:lvlJc w:val="left"/>
      <w:pPr>
        <w:ind w:left="8554" w:hanging="360"/>
      </w:pPr>
      <w:rPr>
        <w:rFonts w:hint="default"/>
        <w:lang w:val="es-ES" w:eastAsia="es-ES" w:bidi="es-ES"/>
      </w:rPr>
    </w:lvl>
  </w:abstractNum>
  <w:abstractNum w:abstractNumId="3">
    <w:nsid w:val="19AC1940"/>
    <w:multiLevelType w:val="hybridMultilevel"/>
    <w:tmpl w:val="AEFC833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4">
    <w:nsid w:val="227E70EF"/>
    <w:multiLevelType w:val="hybridMultilevel"/>
    <w:tmpl w:val="BD5C1C5C"/>
    <w:lvl w:ilvl="0" w:tplc="C63214E4">
      <w:numFmt w:val="bullet"/>
      <w:lvlText w:val="-"/>
      <w:lvlJc w:val="left"/>
      <w:pPr>
        <w:ind w:left="720" w:hanging="360"/>
      </w:pPr>
      <w:rPr>
        <w:rFonts w:ascii="Times New Roman" w:eastAsia="SimSun" w:hAnsi="Times New Roman"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nsid w:val="24AA3E31"/>
    <w:multiLevelType w:val="multilevel"/>
    <w:tmpl w:val="379EF6CA"/>
    <w:lvl w:ilvl="0">
      <w:start w:val="1"/>
      <w:numFmt w:val="bullet"/>
      <w:lvlText w:val="●"/>
      <w:lvlJc w:val="left"/>
      <w:pPr>
        <w:ind w:left="754" w:hanging="359"/>
      </w:pPr>
      <w:rPr>
        <w:rFonts w:ascii="Noto Sans Symbols" w:eastAsia="Noto Sans Symbols" w:hAnsi="Noto Sans Symbols" w:cs="Noto Sans Symbols"/>
        <w:vertAlign w:val="baseline"/>
      </w:rPr>
    </w:lvl>
    <w:lvl w:ilvl="1">
      <w:start w:val="1"/>
      <w:numFmt w:val="bullet"/>
      <w:lvlText w:val="o"/>
      <w:lvlJc w:val="left"/>
      <w:pPr>
        <w:ind w:left="1474" w:hanging="360"/>
      </w:pPr>
      <w:rPr>
        <w:rFonts w:ascii="Courier New" w:eastAsia="Courier New" w:hAnsi="Courier New" w:cs="Courier New"/>
        <w:vertAlign w:val="baseline"/>
      </w:rPr>
    </w:lvl>
    <w:lvl w:ilvl="2">
      <w:start w:val="1"/>
      <w:numFmt w:val="bullet"/>
      <w:lvlText w:val="▪"/>
      <w:lvlJc w:val="left"/>
      <w:pPr>
        <w:ind w:left="2194" w:hanging="360"/>
      </w:pPr>
      <w:rPr>
        <w:rFonts w:ascii="Noto Sans Symbols" w:eastAsia="Noto Sans Symbols" w:hAnsi="Noto Sans Symbols" w:cs="Noto Sans Symbols"/>
        <w:vertAlign w:val="baseline"/>
      </w:rPr>
    </w:lvl>
    <w:lvl w:ilvl="3">
      <w:start w:val="1"/>
      <w:numFmt w:val="bullet"/>
      <w:lvlText w:val="●"/>
      <w:lvlJc w:val="left"/>
      <w:pPr>
        <w:ind w:left="2914" w:hanging="360"/>
      </w:pPr>
      <w:rPr>
        <w:rFonts w:ascii="Noto Sans Symbols" w:eastAsia="Noto Sans Symbols" w:hAnsi="Noto Sans Symbols" w:cs="Noto Sans Symbols"/>
        <w:vertAlign w:val="baseline"/>
      </w:rPr>
    </w:lvl>
    <w:lvl w:ilvl="4">
      <w:start w:val="1"/>
      <w:numFmt w:val="bullet"/>
      <w:lvlText w:val="o"/>
      <w:lvlJc w:val="left"/>
      <w:pPr>
        <w:ind w:left="3634" w:hanging="360"/>
      </w:pPr>
      <w:rPr>
        <w:rFonts w:ascii="Courier New" w:eastAsia="Courier New" w:hAnsi="Courier New" w:cs="Courier New"/>
        <w:vertAlign w:val="baseline"/>
      </w:rPr>
    </w:lvl>
    <w:lvl w:ilvl="5">
      <w:start w:val="1"/>
      <w:numFmt w:val="bullet"/>
      <w:lvlText w:val="▪"/>
      <w:lvlJc w:val="left"/>
      <w:pPr>
        <w:ind w:left="4354" w:hanging="360"/>
      </w:pPr>
      <w:rPr>
        <w:rFonts w:ascii="Noto Sans Symbols" w:eastAsia="Noto Sans Symbols" w:hAnsi="Noto Sans Symbols" w:cs="Noto Sans Symbols"/>
        <w:vertAlign w:val="baseline"/>
      </w:rPr>
    </w:lvl>
    <w:lvl w:ilvl="6">
      <w:start w:val="1"/>
      <w:numFmt w:val="bullet"/>
      <w:lvlText w:val="●"/>
      <w:lvlJc w:val="left"/>
      <w:pPr>
        <w:ind w:left="5074" w:hanging="360"/>
      </w:pPr>
      <w:rPr>
        <w:rFonts w:ascii="Noto Sans Symbols" w:eastAsia="Noto Sans Symbols" w:hAnsi="Noto Sans Symbols" w:cs="Noto Sans Symbols"/>
        <w:vertAlign w:val="baseline"/>
      </w:rPr>
    </w:lvl>
    <w:lvl w:ilvl="7">
      <w:start w:val="1"/>
      <w:numFmt w:val="bullet"/>
      <w:lvlText w:val="o"/>
      <w:lvlJc w:val="left"/>
      <w:pPr>
        <w:ind w:left="5794" w:hanging="360"/>
      </w:pPr>
      <w:rPr>
        <w:rFonts w:ascii="Courier New" w:eastAsia="Courier New" w:hAnsi="Courier New" w:cs="Courier New"/>
        <w:vertAlign w:val="baseline"/>
      </w:rPr>
    </w:lvl>
    <w:lvl w:ilvl="8">
      <w:start w:val="1"/>
      <w:numFmt w:val="bullet"/>
      <w:lvlText w:val="▪"/>
      <w:lvlJc w:val="left"/>
      <w:pPr>
        <w:ind w:left="6514" w:hanging="360"/>
      </w:pPr>
      <w:rPr>
        <w:rFonts w:ascii="Noto Sans Symbols" w:eastAsia="Noto Sans Symbols" w:hAnsi="Noto Sans Symbols" w:cs="Noto Sans Symbols"/>
        <w:vertAlign w:val="baseline"/>
      </w:rPr>
    </w:lvl>
  </w:abstractNum>
  <w:abstractNum w:abstractNumId="6">
    <w:nsid w:val="30573FE3"/>
    <w:multiLevelType w:val="hybridMultilevel"/>
    <w:tmpl w:val="5580990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nsid w:val="42D22DBE"/>
    <w:multiLevelType w:val="hybridMultilevel"/>
    <w:tmpl w:val="197E4468"/>
    <w:lvl w:ilvl="0" w:tplc="AD063A48">
      <w:numFmt w:val="bullet"/>
      <w:lvlText w:val=""/>
      <w:lvlJc w:val="left"/>
      <w:pPr>
        <w:ind w:left="644" w:hanging="360"/>
      </w:pPr>
      <w:rPr>
        <w:rFonts w:ascii="Symbol" w:eastAsia="Symbol" w:hAnsi="Symbol" w:cs="Symbol" w:hint="default"/>
        <w:w w:val="102"/>
        <w:sz w:val="21"/>
        <w:szCs w:val="21"/>
        <w:lang w:val="es-ES" w:eastAsia="es-ES" w:bidi="es-ES"/>
      </w:rPr>
    </w:lvl>
    <w:lvl w:ilvl="1" w:tplc="56208096">
      <w:numFmt w:val="bullet"/>
      <w:lvlText w:val="•"/>
      <w:lvlJc w:val="left"/>
      <w:pPr>
        <w:ind w:left="1576" w:hanging="360"/>
      </w:pPr>
      <w:rPr>
        <w:rFonts w:hint="default"/>
        <w:lang w:val="es-ES" w:eastAsia="es-ES" w:bidi="es-ES"/>
      </w:rPr>
    </w:lvl>
    <w:lvl w:ilvl="2" w:tplc="6E8A0112">
      <w:numFmt w:val="bullet"/>
      <w:lvlText w:val="•"/>
      <w:lvlJc w:val="left"/>
      <w:pPr>
        <w:ind w:left="2513" w:hanging="360"/>
      </w:pPr>
      <w:rPr>
        <w:rFonts w:hint="default"/>
        <w:lang w:val="es-ES" w:eastAsia="es-ES" w:bidi="es-ES"/>
      </w:rPr>
    </w:lvl>
    <w:lvl w:ilvl="3" w:tplc="67F48B5C">
      <w:numFmt w:val="bullet"/>
      <w:lvlText w:val="•"/>
      <w:lvlJc w:val="left"/>
      <w:pPr>
        <w:ind w:left="3449" w:hanging="360"/>
      </w:pPr>
      <w:rPr>
        <w:rFonts w:hint="default"/>
        <w:lang w:val="es-ES" w:eastAsia="es-ES" w:bidi="es-ES"/>
      </w:rPr>
    </w:lvl>
    <w:lvl w:ilvl="4" w:tplc="C3983146">
      <w:numFmt w:val="bullet"/>
      <w:lvlText w:val="•"/>
      <w:lvlJc w:val="left"/>
      <w:pPr>
        <w:ind w:left="4386" w:hanging="360"/>
      </w:pPr>
      <w:rPr>
        <w:rFonts w:hint="default"/>
        <w:lang w:val="es-ES" w:eastAsia="es-ES" w:bidi="es-ES"/>
      </w:rPr>
    </w:lvl>
    <w:lvl w:ilvl="5" w:tplc="C838B434">
      <w:numFmt w:val="bullet"/>
      <w:lvlText w:val="•"/>
      <w:lvlJc w:val="left"/>
      <w:pPr>
        <w:ind w:left="5322" w:hanging="360"/>
      </w:pPr>
      <w:rPr>
        <w:rFonts w:hint="default"/>
        <w:lang w:val="es-ES" w:eastAsia="es-ES" w:bidi="es-ES"/>
      </w:rPr>
    </w:lvl>
    <w:lvl w:ilvl="6" w:tplc="A3F45268">
      <w:numFmt w:val="bullet"/>
      <w:lvlText w:val="•"/>
      <w:lvlJc w:val="left"/>
      <w:pPr>
        <w:ind w:left="6259" w:hanging="360"/>
      </w:pPr>
      <w:rPr>
        <w:rFonts w:hint="default"/>
        <w:lang w:val="es-ES" w:eastAsia="es-ES" w:bidi="es-ES"/>
      </w:rPr>
    </w:lvl>
    <w:lvl w:ilvl="7" w:tplc="EF043220">
      <w:numFmt w:val="bullet"/>
      <w:lvlText w:val="•"/>
      <w:lvlJc w:val="left"/>
      <w:pPr>
        <w:ind w:left="7196" w:hanging="360"/>
      </w:pPr>
      <w:rPr>
        <w:rFonts w:hint="default"/>
        <w:lang w:val="es-ES" w:eastAsia="es-ES" w:bidi="es-ES"/>
      </w:rPr>
    </w:lvl>
    <w:lvl w:ilvl="8" w:tplc="52480432">
      <w:numFmt w:val="bullet"/>
      <w:lvlText w:val="•"/>
      <w:lvlJc w:val="left"/>
      <w:pPr>
        <w:ind w:left="8132" w:hanging="360"/>
      </w:pPr>
      <w:rPr>
        <w:rFonts w:hint="default"/>
        <w:lang w:val="es-ES" w:eastAsia="es-ES" w:bidi="es-ES"/>
      </w:rPr>
    </w:lvl>
  </w:abstractNum>
  <w:abstractNum w:abstractNumId="8">
    <w:nsid w:val="5EE72135"/>
    <w:multiLevelType w:val="multilevel"/>
    <w:tmpl w:val="44783560"/>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nsid w:val="646B2827"/>
    <w:multiLevelType w:val="hybridMultilevel"/>
    <w:tmpl w:val="156891F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nsid w:val="706B16FF"/>
    <w:multiLevelType w:val="hybridMultilevel"/>
    <w:tmpl w:val="C5248814"/>
    <w:lvl w:ilvl="0" w:tplc="F088395C">
      <w:numFmt w:val="bullet"/>
      <w:lvlText w:val=""/>
      <w:lvlJc w:val="left"/>
      <w:pPr>
        <w:ind w:left="744" w:hanging="360"/>
      </w:pPr>
      <w:rPr>
        <w:rFonts w:ascii="Symbol" w:eastAsia="Symbol" w:hAnsi="Symbol" w:cs="Symbol" w:hint="default"/>
        <w:w w:val="102"/>
        <w:sz w:val="21"/>
        <w:szCs w:val="21"/>
        <w:lang w:val="es-ES" w:eastAsia="es-ES" w:bidi="es-ES"/>
      </w:rPr>
    </w:lvl>
    <w:lvl w:ilvl="1" w:tplc="E1225C5A">
      <w:numFmt w:val="bullet"/>
      <w:lvlText w:val="•"/>
      <w:lvlJc w:val="left"/>
      <w:pPr>
        <w:ind w:left="1727" w:hanging="360"/>
      </w:pPr>
      <w:rPr>
        <w:rFonts w:hint="default"/>
        <w:lang w:val="es-ES" w:eastAsia="es-ES" w:bidi="es-ES"/>
      </w:rPr>
    </w:lvl>
    <w:lvl w:ilvl="2" w:tplc="60C007D4">
      <w:numFmt w:val="bullet"/>
      <w:lvlText w:val="•"/>
      <w:lvlJc w:val="left"/>
      <w:pPr>
        <w:ind w:left="2715" w:hanging="360"/>
      </w:pPr>
      <w:rPr>
        <w:rFonts w:hint="default"/>
        <w:lang w:val="es-ES" w:eastAsia="es-ES" w:bidi="es-ES"/>
      </w:rPr>
    </w:lvl>
    <w:lvl w:ilvl="3" w:tplc="C144E5F6">
      <w:numFmt w:val="bullet"/>
      <w:lvlText w:val="•"/>
      <w:lvlJc w:val="left"/>
      <w:pPr>
        <w:ind w:left="3703" w:hanging="360"/>
      </w:pPr>
      <w:rPr>
        <w:rFonts w:hint="default"/>
        <w:lang w:val="es-ES" w:eastAsia="es-ES" w:bidi="es-ES"/>
      </w:rPr>
    </w:lvl>
    <w:lvl w:ilvl="4" w:tplc="C298FD36">
      <w:numFmt w:val="bullet"/>
      <w:lvlText w:val="•"/>
      <w:lvlJc w:val="left"/>
      <w:pPr>
        <w:ind w:left="4691" w:hanging="360"/>
      </w:pPr>
      <w:rPr>
        <w:rFonts w:hint="default"/>
        <w:lang w:val="es-ES" w:eastAsia="es-ES" w:bidi="es-ES"/>
      </w:rPr>
    </w:lvl>
    <w:lvl w:ilvl="5" w:tplc="B3F8E8A6">
      <w:numFmt w:val="bullet"/>
      <w:lvlText w:val="•"/>
      <w:lvlJc w:val="left"/>
      <w:pPr>
        <w:ind w:left="5678" w:hanging="360"/>
      </w:pPr>
      <w:rPr>
        <w:rFonts w:hint="default"/>
        <w:lang w:val="es-ES" w:eastAsia="es-ES" w:bidi="es-ES"/>
      </w:rPr>
    </w:lvl>
    <w:lvl w:ilvl="6" w:tplc="B81CA806">
      <w:numFmt w:val="bullet"/>
      <w:lvlText w:val="•"/>
      <w:lvlJc w:val="left"/>
      <w:pPr>
        <w:ind w:left="6666" w:hanging="360"/>
      </w:pPr>
      <w:rPr>
        <w:rFonts w:hint="default"/>
        <w:lang w:val="es-ES" w:eastAsia="es-ES" w:bidi="es-ES"/>
      </w:rPr>
    </w:lvl>
    <w:lvl w:ilvl="7" w:tplc="995E1BA4">
      <w:numFmt w:val="bullet"/>
      <w:lvlText w:val="•"/>
      <w:lvlJc w:val="left"/>
      <w:pPr>
        <w:ind w:left="7654" w:hanging="360"/>
      </w:pPr>
      <w:rPr>
        <w:rFonts w:hint="default"/>
        <w:lang w:val="es-ES" w:eastAsia="es-ES" w:bidi="es-ES"/>
      </w:rPr>
    </w:lvl>
    <w:lvl w:ilvl="8" w:tplc="B9DA8B7C">
      <w:numFmt w:val="bullet"/>
      <w:lvlText w:val="•"/>
      <w:lvlJc w:val="left"/>
      <w:pPr>
        <w:ind w:left="8642" w:hanging="360"/>
      </w:pPr>
      <w:rPr>
        <w:rFonts w:hint="default"/>
        <w:lang w:val="es-ES" w:eastAsia="es-ES" w:bidi="es-ES"/>
      </w:rPr>
    </w:lvl>
  </w:abstractNum>
  <w:abstractNum w:abstractNumId="11">
    <w:nsid w:val="73A853D2"/>
    <w:multiLevelType w:val="hybridMultilevel"/>
    <w:tmpl w:val="A9D01962"/>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num w:numId="1">
    <w:abstractNumId w:val="1"/>
  </w:num>
  <w:num w:numId="2">
    <w:abstractNumId w:val="10"/>
  </w:num>
  <w:num w:numId="3">
    <w:abstractNumId w:val="7"/>
  </w:num>
  <w:num w:numId="4">
    <w:abstractNumId w:val="2"/>
  </w:num>
  <w:num w:numId="5">
    <w:abstractNumId w:val="0"/>
  </w:num>
  <w:num w:numId="6">
    <w:abstractNumId w:val="4"/>
  </w:num>
  <w:num w:numId="7">
    <w:abstractNumId w:val="3"/>
  </w:num>
  <w:num w:numId="8">
    <w:abstractNumId w:val="9"/>
  </w:num>
  <w:num w:numId="9">
    <w:abstractNumId w:val="6"/>
  </w:num>
  <w:num w:numId="10">
    <w:abstractNumId w:val="11"/>
  </w:num>
  <w:num w:numId="11">
    <w:abstractNumId w:val="5"/>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DE0"/>
    <w:rsid w:val="00140FA5"/>
    <w:rsid w:val="001D56D5"/>
    <w:rsid w:val="00464D9F"/>
    <w:rsid w:val="004A1442"/>
    <w:rsid w:val="004B7F4F"/>
    <w:rsid w:val="008A0783"/>
    <w:rsid w:val="008B1C8C"/>
    <w:rsid w:val="009A1F3D"/>
    <w:rsid w:val="009A2E98"/>
    <w:rsid w:val="009E1D60"/>
    <w:rsid w:val="00A151A7"/>
    <w:rsid w:val="00AC70C7"/>
    <w:rsid w:val="00AF4564"/>
    <w:rsid w:val="00B5510A"/>
    <w:rsid w:val="00C24B62"/>
    <w:rsid w:val="00CB2DE0"/>
    <w:rsid w:val="00D15A7E"/>
    <w:rsid w:val="00D8521B"/>
    <w:rsid w:val="00E56FF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084034"/>
  <w15:docId w15:val="{E3305C71-EE36-8C4A-9B10-217B16644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lang w:val="es-ES" w:eastAsia="es-ES" w:bidi="es-ES"/>
    </w:rPr>
  </w:style>
  <w:style w:type="paragraph" w:styleId="Ttulo1">
    <w:name w:val="heading 1"/>
    <w:basedOn w:val="Normal"/>
    <w:uiPriority w:val="9"/>
    <w:qFormat/>
    <w:pPr>
      <w:spacing w:before="2"/>
      <w:ind w:left="137"/>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1"/>
      <w:szCs w:val="21"/>
    </w:rPr>
  </w:style>
  <w:style w:type="paragraph" w:styleId="Prrafodelista">
    <w:name w:val="List Paragraph"/>
    <w:basedOn w:val="Normal"/>
    <w:uiPriority w:val="34"/>
    <w:qFormat/>
    <w:pPr>
      <w:spacing w:before="145"/>
      <w:ind w:left="857" w:right="959" w:hanging="360"/>
    </w:pPr>
  </w:style>
  <w:style w:type="paragraph" w:customStyle="1" w:styleId="TableParagraph">
    <w:name w:val="Table Paragraph"/>
    <w:basedOn w:val="Normal"/>
    <w:uiPriority w:val="1"/>
    <w:qFormat/>
    <w:pPr>
      <w:ind w:left="110"/>
    </w:pPr>
  </w:style>
  <w:style w:type="paragraph" w:styleId="Sinespaciado">
    <w:name w:val="No Spacing"/>
    <w:uiPriority w:val="1"/>
    <w:qFormat/>
    <w:rsid w:val="00E56FFA"/>
    <w:rPr>
      <w:rFonts w:ascii="Calibri" w:eastAsia="Calibri" w:hAnsi="Calibri" w:cs="Calibri"/>
      <w:lang w:val="es-ES" w:eastAsia="es-ES" w:bidi="es-ES"/>
    </w:rPr>
  </w:style>
  <w:style w:type="paragraph" w:customStyle="1" w:styleId="Contenidodelatabla">
    <w:name w:val="Contenido de la tabla"/>
    <w:basedOn w:val="Normal"/>
    <w:rsid w:val="00E56FFA"/>
    <w:pPr>
      <w:suppressLineNumbers/>
      <w:suppressAutoHyphens/>
      <w:autoSpaceDE/>
      <w:autoSpaceDN/>
    </w:pPr>
    <w:rPr>
      <w:rFonts w:ascii="Cambria" w:eastAsia="WenQuanYi Micro Hei" w:hAnsi="Cambria" w:cs="FreeSans"/>
      <w:kern w:val="2"/>
      <w:sz w:val="21"/>
      <w:szCs w:val="24"/>
      <w:lang w:val="es-CL" w:eastAsia="zh-CN" w:bidi="hi-IN"/>
    </w:rPr>
  </w:style>
  <w:style w:type="paragraph" w:styleId="Encabezado">
    <w:name w:val="header"/>
    <w:basedOn w:val="Normal"/>
    <w:link w:val="EncabezadoCar"/>
    <w:uiPriority w:val="99"/>
    <w:unhideWhenUsed/>
    <w:rsid w:val="00D8521B"/>
    <w:pPr>
      <w:tabs>
        <w:tab w:val="center" w:pos="4419"/>
        <w:tab w:val="right" w:pos="8838"/>
      </w:tabs>
    </w:pPr>
  </w:style>
  <w:style w:type="character" w:customStyle="1" w:styleId="EncabezadoCar">
    <w:name w:val="Encabezado Car"/>
    <w:basedOn w:val="Fuentedeprrafopredeter"/>
    <w:link w:val="Encabezado"/>
    <w:uiPriority w:val="99"/>
    <w:rsid w:val="00D8521B"/>
    <w:rPr>
      <w:rFonts w:ascii="Calibri" w:eastAsia="Calibri" w:hAnsi="Calibri" w:cs="Calibri"/>
      <w:lang w:val="es-ES" w:eastAsia="es-ES" w:bidi="es-ES"/>
    </w:rPr>
  </w:style>
  <w:style w:type="paragraph" w:styleId="Piedepgina">
    <w:name w:val="footer"/>
    <w:basedOn w:val="Normal"/>
    <w:link w:val="PiedepginaCar"/>
    <w:uiPriority w:val="99"/>
    <w:unhideWhenUsed/>
    <w:rsid w:val="00D8521B"/>
    <w:pPr>
      <w:tabs>
        <w:tab w:val="center" w:pos="4419"/>
        <w:tab w:val="right" w:pos="8838"/>
      </w:tabs>
    </w:pPr>
  </w:style>
  <w:style w:type="character" w:customStyle="1" w:styleId="PiedepginaCar">
    <w:name w:val="Pie de página Car"/>
    <w:basedOn w:val="Fuentedeprrafopredeter"/>
    <w:link w:val="Piedepgina"/>
    <w:uiPriority w:val="99"/>
    <w:rsid w:val="00D8521B"/>
    <w:rPr>
      <w:rFonts w:ascii="Calibri" w:eastAsia="Calibri" w:hAnsi="Calibri" w:cs="Calibri"/>
      <w:lang w:val="es-ES" w:eastAsia="es-ES" w:bidi="es-ES"/>
    </w:rPr>
  </w:style>
  <w:style w:type="table" w:styleId="Tablaconcuadrcula">
    <w:name w:val="Table Grid"/>
    <w:basedOn w:val="Tablanormal"/>
    <w:uiPriority w:val="59"/>
    <w:rsid w:val="00D8521B"/>
    <w:pPr>
      <w:widowControl/>
      <w:autoSpaceDE/>
      <w:autoSpaceDN/>
    </w:pPr>
    <w:rPr>
      <w:rFonts w:eastAsiaTheme="minorEastAsia"/>
      <w:lang w:val="es-ES" w:eastAsia="es-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2432436">
      <w:bodyDiv w:val="1"/>
      <w:marLeft w:val="0"/>
      <w:marRight w:val="0"/>
      <w:marTop w:val="0"/>
      <w:marBottom w:val="0"/>
      <w:divBdr>
        <w:top w:val="none" w:sz="0" w:space="0" w:color="auto"/>
        <w:left w:val="none" w:sz="0" w:space="0" w:color="auto"/>
        <w:bottom w:val="none" w:sz="0" w:space="0" w:color="auto"/>
        <w:right w:val="none" w:sz="0" w:space="0" w:color="auto"/>
      </w:divBdr>
    </w:div>
    <w:div w:id="1829976114">
      <w:bodyDiv w:val="1"/>
      <w:marLeft w:val="0"/>
      <w:marRight w:val="0"/>
      <w:marTop w:val="0"/>
      <w:marBottom w:val="0"/>
      <w:divBdr>
        <w:top w:val="none" w:sz="0" w:space="0" w:color="auto"/>
        <w:left w:val="none" w:sz="0" w:space="0" w:color="auto"/>
        <w:bottom w:val="none" w:sz="0" w:space="0" w:color="auto"/>
        <w:right w:val="none" w:sz="0" w:space="0" w:color="auto"/>
      </w:divBdr>
      <w:divsChild>
        <w:div w:id="1986816337">
          <w:marLeft w:val="0"/>
          <w:marRight w:val="0"/>
          <w:marTop w:val="0"/>
          <w:marBottom w:val="0"/>
          <w:divBdr>
            <w:top w:val="none" w:sz="0" w:space="0" w:color="auto"/>
            <w:left w:val="none" w:sz="0" w:space="0" w:color="auto"/>
            <w:bottom w:val="none" w:sz="0" w:space="0" w:color="auto"/>
            <w:right w:val="none" w:sz="0" w:space="0" w:color="auto"/>
          </w:divBdr>
        </w:div>
        <w:div w:id="1800151398">
          <w:marLeft w:val="0"/>
          <w:marRight w:val="0"/>
          <w:marTop w:val="0"/>
          <w:marBottom w:val="0"/>
          <w:divBdr>
            <w:top w:val="none" w:sz="0" w:space="0" w:color="auto"/>
            <w:left w:val="none" w:sz="0" w:space="0" w:color="auto"/>
            <w:bottom w:val="none" w:sz="0" w:space="0" w:color="auto"/>
            <w:right w:val="none" w:sz="0" w:space="0" w:color="auto"/>
          </w:divBdr>
        </w:div>
        <w:div w:id="2040276227">
          <w:marLeft w:val="0"/>
          <w:marRight w:val="0"/>
          <w:marTop w:val="0"/>
          <w:marBottom w:val="0"/>
          <w:divBdr>
            <w:top w:val="none" w:sz="0" w:space="0" w:color="auto"/>
            <w:left w:val="none" w:sz="0" w:space="0" w:color="auto"/>
            <w:bottom w:val="none" w:sz="0" w:space="0" w:color="auto"/>
            <w:right w:val="none" w:sz="0" w:space="0" w:color="auto"/>
          </w:divBdr>
          <w:divsChild>
            <w:div w:id="157236311">
              <w:marLeft w:val="0"/>
              <w:marRight w:val="0"/>
              <w:marTop w:val="0"/>
              <w:marBottom w:val="0"/>
              <w:divBdr>
                <w:top w:val="none" w:sz="0" w:space="0" w:color="auto"/>
                <w:left w:val="none" w:sz="0" w:space="0" w:color="auto"/>
                <w:bottom w:val="none" w:sz="0" w:space="0" w:color="auto"/>
                <w:right w:val="none" w:sz="0" w:space="0" w:color="auto"/>
              </w:divBdr>
              <w:divsChild>
                <w:div w:id="1708025355">
                  <w:marLeft w:val="0"/>
                  <w:marRight w:val="0"/>
                  <w:marTop w:val="0"/>
                  <w:marBottom w:val="0"/>
                  <w:divBdr>
                    <w:top w:val="none" w:sz="0" w:space="0" w:color="auto"/>
                    <w:left w:val="none" w:sz="0" w:space="0" w:color="auto"/>
                    <w:bottom w:val="none" w:sz="0" w:space="0" w:color="auto"/>
                    <w:right w:val="none" w:sz="0" w:space="0" w:color="auto"/>
                  </w:divBdr>
                </w:div>
                <w:div w:id="1377003838">
                  <w:marLeft w:val="0"/>
                  <w:marRight w:val="0"/>
                  <w:marTop w:val="0"/>
                  <w:marBottom w:val="0"/>
                  <w:divBdr>
                    <w:top w:val="none" w:sz="0" w:space="0" w:color="auto"/>
                    <w:left w:val="none" w:sz="0" w:space="0" w:color="auto"/>
                    <w:bottom w:val="none" w:sz="0" w:space="0" w:color="auto"/>
                    <w:right w:val="none" w:sz="0" w:space="0" w:color="auto"/>
                  </w:divBdr>
                </w:div>
                <w:div w:id="350451808">
                  <w:marLeft w:val="0"/>
                  <w:marRight w:val="0"/>
                  <w:marTop w:val="0"/>
                  <w:marBottom w:val="0"/>
                  <w:divBdr>
                    <w:top w:val="none" w:sz="0" w:space="0" w:color="auto"/>
                    <w:left w:val="none" w:sz="0" w:space="0" w:color="auto"/>
                    <w:bottom w:val="none" w:sz="0" w:space="0" w:color="auto"/>
                    <w:right w:val="none" w:sz="0" w:space="0" w:color="auto"/>
                  </w:divBdr>
                </w:div>
                <w:div w:id="397940230">
                  <w:marLeft w:val="0"/>
                  <w:marRight w:val="0"/>
                  <w:marTop w:val="0"/>
                  <w:marBottom w:val="0"/>
                  <w:divBdr>
                    <w:top w:val="none" w:sz="0" w:space="0" w:color="auto"/>
                    <w:left w:val="none" w:sz="0" w:space="0" w:color="auto"/>
                    <w:bottom w:val="none" w:sz="0" w:space="0" w:color="auto"/>
                    <w:right w:val="none" w:sz="0" w:space="0" w:color="auto"/>
                  </w:divBdr>
                </w:div>
                <w:div w:id="183888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4EB757-95D3-4A05-B65C-8202C8795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750</Words>
  <Characters>4280</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Direccion</dc:creator>
  <cp:lastModifiedBy>COVALLE</cp:lastModifiedBy>
  <cp:revision>2</cp:revision>
  <dcterms:created xsi:type="dcterms:W3CDTF">2021-01-21T18:05:00Z</dcterms:created>
  <dcterms:modified xsi:type="dcterms:W3CDTF">2021-01-21T18:05:00Z</dcterms:modified>
</cp:coreProperties>
</file>